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B1" w:rsidRPr="00F215AD" w:rsidRDefault="00B201D4" w:rsidP="00535B02">
      <w:pPr>
        <w:pStyle w:val="StandardWeb"/>
        <w:shd w:val="clear" w:color="auto" w:fill="FFFFFF"/>
        <w:spacing w:before="0" w:beforeAutospacing="0" w:after="150" w:afterAutospacing="0"/>
        <w:jc w:val="both"/>
        <w:rPr>
          <w:b/>
          <w:sz w:val="28"/>
          <w:szCs w:val="28"/>
        </w:rPr>
      </w:pPr>
      <w:r w:rsidRPr="00F215AD">
        <w:rPr>
          <w:b/>
          <w:sz w:val="28"/>
          <w:szCs w:val="28"/>
        </w:rPr>
        <w:t>PRORAČUN ZA GRAĐANE ZA 20</w:t>
      </w:r>
      <w:r w:rsidR="003B246D" w:rsidRPr="00F215AD">
        <w:rPr>
          <w:b/>
          <w:sz w:val="28"/>
          <w:szCs w:val="28"/>
        </w:rPr>
        <w:t>2</w:t>
      </w:r>
      <w:r w:rsidR="0047204D">
        <w:rPr>
          <w:b/>
          <w:sz w:val="28"/>
          <w:szCs w:val="28"/>
        </w:rPr>
        <w:t>1</w:t>
      </w:r>
      <w:r w:rsidRPr="00F215AD">
        <w:rPr>
          <w:b/>
          <w:sz w:val="28"/>
          <w:szCs w:val="28"/>
        </w:rPr>
        <w:t>. GODINU</w:t>
      </w:r>
      <w:r w:rsidR="00AE61EB" w:rsidRPr="00F215AD">
        <w:rPr>
          <w:b/>
          <w:sz w:val="28"/>
          <w:szCs w:val="28"/>
        </w:rPr>
        <w:tab/>
      </w:r>
    </w:p>
    <w:p w:rsidR="00A43792" w:rsidRPr="00C45D4D" w:rsidRDefault="00A43792" w:rsidP="00223EB1">
      <w:pPr>
        <w:jc w:val="both"/>
        <w:rPr>
          <w:rFonts w:ascii="Times New Roman" w:hAnsi="Times New Roman" w:cs="Times New Roman"/>
          <w:b/>
          <w:sz w:val="24"/>
          <w:szCs w:val="24"/>
        </w:rPr>
      </w:pPr>
    </w:p>
    <w:p w:rsidR="00223EB1" w:rsidRPr="00C45D4D" w:rsidRDefault="00223EB1" w:rsidP="00223EB1">
      <w:pPr>
        <w:jc w:val="both"/>
        <w:rPr>
          <w:rFonts w:ascii="Times New Roman" w:hAnsi="Times New Roman" w:cs="Times New Roman"/>
          <w:b/>
          <w:sz w:val="24"/>
          <w:szCs w:val="24"/>
        </w:rPr>
      </w:pPr>
      <w:r w:rsidRPr="00C45D4D">
        <w:rPr>
          <w:rFonts w:ascii="Times New Roman" w:hAnsi="Times New Roman" w:cs="Times New Roman"/>
          <w:b/>
          <w:sz w:val="24"/>
          <w:szCs w:val="24"/>
        </w:rPr>
        <w:t>Što je proračun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 xml:space="preserve">Proračun Općine </w:t>
      </w:r>
      <w:r w:rsidR="003B246D" w:rsidRPr="00C45D4D">
        <w:rPr>
          <w:rStyle w:val="Istaknuto"/>
          <w:rFonts w:ascii="Times New Roman" w:hAnsi="Times New Roman" w:cs="Times New Roman"/>
          <w:i w:val="0"/>
          <w:sz w:val="24"/>
          <w:szCs w:val="24"/>
        </w:rPr>
        <w:t>Brestovac</w:t>
      </w:r>
      <w:r w:rsidRPr="00C45D4D">
        <w:rPr>
          <w:rStyle w:val="Istaknuto"/>
          <w:rFonts w:ascii="Times New Roman" w:hAnsi="Times New Roman" w:cs="Times New Roman"/>
          <w:i w:val="0"/>
          <w:sz w:val="24"/>
          <w:szCs w:val="24"/>
        </w:rPr>
        <w:t xml:space="preserve"> </w:t>
      </w:r>
      <w:r w:rsidRPr="00C45D4D">
        <w:rPr>
          <w:rFonts w:ascii="Times New Roman" w:hAnsi="Times New Roman" w:cs="Times New Roman"/>
          <w:sz w:val="24"/>
          <w:szCs w:val="24"/>
        </w:rPr>
        <w:t>je temeljni financijski dokument u kojem se utvrđuju programi ,</w:t>
      </w:r>
      <w:r w:rsidR="00C45D4D">
        <w:rPr>
          <w:rFonts w:ascii="Times New Roman" w:hAnsi="Times New Roman" w:cs="Times New Roman"/>
          <w:sz w:val="24"/>
          <w:szCs w:val="24"/>
        </w:rPr>
        <w:t xml:space="preserve"> </w:t>
      </w:r>
      <w:r w:rsidRPr="00C45D4D">
        <w:rPr>
          <w:rFonts w:ascii="Times New Roman" w:hAnsi="Times New Roman" w:cs="Times New Roman"/>
          <w:sz w:val="24"/>
          <w:szCs w:val="24"/>
        </w:rPr>
        <w:t>aktivnosti i projekti za proračunsku odnosno kalendarsku godinu.</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Proračun</w:t>
      </w:r>
      <w:r w:rsidRPr="00C45D4D">
        <w:rPr>
          <w:rFonts w:ascii="Times New Roman" w:hAnsi="Times New Roman" w:cs="Times New Roman"/>
          <w:sz w:val="24"/>
          <w:szCs w:val="24"/>
        </w:rPr>
        <w:t xml:space="preserve"> je akt kojim se procjenjuju prihodi i primici , te rashodi i izdaci jedinice lokalne i područne samouprave za jednu godinu. Uz proračun donose se i projekcije ukupnih prihoda i primitaka te rashoda i izdataka za naredne dvije godine </w:t>
      </w:r>
      <w:r w:rsidR="00A43792" w:rsidRPr="00C45D4D">
        <w:rPr>
          <w:rStyle w:val="Istaknuto"/>
          <w:rFonts w:ascii="Times New Roman" w:hAnsi="Times New Roman" w:cs="Times New Roman"/>
          <w:i w:val="0"/>
          <w:sz w:val="24"/>
          <w:szCs w:val="24"/>
        </w:rPr>
        <w:t>(</w:t>
      </w:r>
      <w:r w:rsidRPr="00C45D4D">
        <w:rPr>
          <w:rStyle w:val="Istaknuto"/>
          <w:rFonts w:ascii="Times New Roman" w:hAnsi="Times New Roman" w:cs="Times New Roman"/>
          <w:i w:val="0"/>
          <w:sz w:val="24"/>
          <w:szCs w:val="24"/>
        </w:rPr>
        <w:t>Zakon o proračunu</w:t>
      </w:r>
      <w:r w:rsidRPr="00C45D4D">
        <w:rPr>
          <w:rFonts w:ascii="Times New Roman" w:hAnsi="Times New Roman" w:cs="Times New Roman"/>
          <w:sz w:val="24"/>
          <w:szCs w:val="24"/>
        </w:rPr>
        <w:t>).</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Proračun mora biti uravnotežen</w:t>
      </w:r>
      <w:r w:rsidRPr="00C45D4D">
        <w:rPr>
          <w:rFonts w:ascii="Times New Roman" w:hAnsi="Times New Roman" w:cs="Times New Roman"/>
          <w:sz w:val="24"/>
          <w:szCs w:val="24"/>
        </w:rPr>
        <w:t>, dakle ukupna visina planiranih prihoda i raspoloživih sredstava iz prethodnog razdoblja mora pokrivati ukupnu visinu planiranih rashoda.</w:t>
      </w:r>
    </w:p>
    <w:p w:rsidR="00223EB1" w:rsidRPr="00C45D4D" w:rsidRDefault="00223EB1" w:rsidP="00223EB1">
      <w:pPr>
        <w:jc w:val="both"/>
        <w:rPr>
          <w:rFonts w:ascii="Times New Roman" w:hAnsi="Times New Roman" w:cs="Times New Roman"/>
          <w:b/>
          <w:sz w:val="24"/>
          <w:szCs w:val="24"/>
        </w:rPr>
      </w:pPr>
      <w:r w:rsidRPr="00C45D4D">
        <w:rPr>
          <w:rFonts w:ascii="Times New Roman" w:hAnsi="Times New Roman" w:cs="Times New Roman"/>
          <w:b/>
          <w:sz w:val="24"/>
          <w:szCs w:val="24"/>
        </w:rPr>
        <w:t>Od čega se proračun sastoji ?</w:t>
      </w:r>
    </w:p>
    <w:p w:rsidR="00223EB1" w:rsidRPr="00C45D4D" w:rsidRDefault="00223EB1" w:rsidP="00223EB1">
      <w:pPr>
        <w:jc w:val="both"/>
        <w:rPr>
          <w:rFonts w:ascii="Times New Roman" w:hAnsi="Times New Roman" w:cs="Times New Roman"/>
          <w:sz w:val="24"/>
          <w:szCs w:val="24"/>
        </w:rPr>
      </w:pPr>
      <w:r w:rsidRPr="00C45D4D">
        <w:rPr>
          <w:rFonts w:ascii="Times New Roman" w:hAnsi="Times New Roman" w:cs="Times New Roman"/>
          <w:sz w:val="24"/>
          <w:szCs w:val="24"/>
        </w:rPr>
        <w:t>Proračun se sastoji od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Općeg dijela proračuna</w:t>
      </w:r>
      <w:r w:rsidRPr="00C45D4D">
        <w:rPr>
          <w:rFonts w:ascii="Times New Roman" w:hAnsi="Times New Roman" w:cs="Times New Roman"/>
          <w:sz w:val="24"/>
          <w:szCs w:val="24"/>
        </w:rPr>
        <w:t xml:space="preserve"> – Računa prihoda i rashoda te Računa financiranja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Posebnog dijela proračuna</w:t>
      </w:r>
      <w:r w:rsidRPr="00C45D4D">
        <w:rPr>
          <w:rFonts w:ascii="Times New Roman" w:hAnsi="Times New Roman" w:cs="Times New Roman"/>
          <w:sz w:val="24"/>
          <w:szCs w:val="24"/>
        </w:rPr>
        <w:t xml:space="preserve"> – plana rashoda i izdataka iskazanih po vrstama, raspoređenih u programe koji se sastoje od aktivnosti i projekata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Plan razvojnih programa</w:t>
      </w:r>
      <w:r w:rsidRPr="00C45D4D">
        <w:rPr>
          <w:rFonts w:ascii="Times New Roman" w:hAnsi="Times New Roman" w:cs="Times New Roman"/>
          <w:sz w:val="24"/>
          <w:szCs w:val="24"/>
        </w:rPr>
        <w:t xml:space="preserve"> – koji se sastavlja za trogodišnje razdoblje , a sadrži ciljeve i prioritete razvoja Općine.</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Iz proračuna možemo saznati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Ukupne planirane prihode i primitke Općine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Ukupne planirane rashode i izdatke Općine</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Što Općin</w:t>
      </w:r>
      <w:r w:rsidR="00B61C35">
        <w:rPr>
          <w:rFonts w:ascii="Times New Roman" w:hAnsi="Times New Roman" w:cs="Times New Roman"/>
          <w:sz w:val="24"/>
          <w:szCs w:val="24"/>
        </w:rPr>
        <w:t>a</w:t>
      </w:r>
      <w:r w:rsidRPr="00C45D4D">
        <w:rPr>
          <w:rFonts w:ascii="Times New Roman" w:hAnsi="Times New Roman" w:cs="Times New Roman"/>
          <w:sz w:val="24"/>
          <w:szCs w:val="24"/>
        </w:rPr>
        <w:t xml:space="preserve"> financira  ( programe , aktivnosti i projekte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proračunskih sredstava troši na funkcioniranje Općine;</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ulaže u komunalnu infrastrukturu , održavanje prostora, te zaštitu okoliša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ulaže u poljoprivredu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odnosi na socijalnu skrb, vatrogastvo , zaštitu i spašavanje ,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troši na kulturu , sport , civilno društvo, zdravstvo i školstvo .</w:t>
      </w:r>
    </w:p>
    <w:p w:rsidR="00C45D4D" w:rsidRPr="00C45D4D" w:rsidRDefault="00C45D4D"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Proračun mora biti uravnotežen, što znači da ukupna visina planiranih prihoda i primitaka mora odgovarati ukupnoj visini planiranih rashoda i izdataka. Proračun nije „statičan“ dokument već se, sukladno Zakonu o proračunu, može mijenjati tijekom proračunske godine kroz takozvani „rebalans“.</w:t>
      </w:r>
    </w:p>
    <w:p w:rsidR="00C45D4D" w:rsidRPr="00C45D4D" w:rsidRDefault="00C45D4D" w:rsidP="00223EB1">
      <w:pPr>
        <w:pStyle w:val="Bezproreda"/>
        <w:jc w:val="both"/>
        <w:rPr>
          <w:rFonts w:ascii="Times New Roman" w:hAnsi="Times New Roman" w:cs="Times New Roman"/>
          <w:sz w:val="24"/>
          <w:szCs w:val="24"/>
        </w:rPr>
      </w:pPr>
    </w:p>
    <w:p w:rsidR="008066C5" w:rsidRPr="00C45D4D" w:rsidRDefault="008066C5" w:rsidP="00223EB1">
      <w:pPr>
        <w:pStyle w:val="Bezproreda"/>
        <w:jc w:val="both"/>
        <w:rPr>
          <w:rFonts w:ascii="Times New Roman" w:hAnsi="Times New Roman" w:cs="Times New Roman"/>
          <w:sz w:val="24"/>
          <w:szCs w:val="24"/>
        </w:rPr>
      </w:pPr>
    </w:p>
    <w:p w:rsidR="008066C5" w:rsidRPr="00C45D4D" w:rsidRDefault="008066C5" w:rsidP="008066C5">
      <w:pPr>
        <w:pStyle w:val="Bezproreda"/>
        <w:jc w:val="both"/>
        <w:rPr>
          <w:rFonts w:ascii="Times New Roman" w:hAnsi="Times New Roman" w:cs="Times New Roman"/>
          <w:b/>
          <w:sz w:val="24"/>
          <w:szCs w:val="24"/>
        </w:rPr>
      </w:pPr>
      <w:r w:rsidRPr="00C45D4D">
        <w:rPr>
          <w:rFonts w:ascii="Times New Roman" w:hAnsi="Times New Roman" w:cs="Times New Roman"/>
          <w:b/>
          <w:sz w:val="24"/>
          <w:szCs w:val="24"/>
        </w:rPr>
        <w:t>Kako se donosi proračun ?</w:t>
      </w:r>
    </w:p>
    <w:p w:rsidR="008066C5" w:rsidRPr="00C45D4D" w:rsidRDefault="008066C5" w:rsidP="008066C5">
      <w:pPr>
        <w:pStyle w:val="Bezproreda"/>
        <w:jc w:val="both"/>
        <w:rPr>
          <w:rFonts w:ascii="Times New Roman" w:hAnsi="Times New Roman" w:cs="Times New Roman"/>
          <w:sz w:val="24"/>
          <w:szCs w:val="24"/>
        </w:rPr>
      </w:pPr>
    </w:p>
    <w:p w:rsidR="008066C5" w:rsidRPr="00C45D4D" w:rsidRDefault="008066C5" w:rsidP="008066C5">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Općina na svojim Internetskim stranicama objavljuje Nacrt Proračuna u rubrici „Savjetovanje sa zainteresiranom javnošću” zajedno s Odlukom o izvršavanju Proračuna. Svi zainteresirani građani, udruge, institucije, organizacije i pojedinci mogu se aktivno uključiti u proces njegova </w:t>
      </w:r>
      <w:r w:rsidRPr="00C45D4D">
        <w:rPr>
          <w:rFonts w:ascii="Times New Roman" w:hAnsi="Times New Roman" w:cs="Times New Roman"/>
          <w:sz w:val="24"/>
          <w:szCs w:val="24"/>
        </w:rPr>
        <w:lastRenderedPageBreak/>
        <w:t>donošenja. Osim Interneta, zainteresirana javnost može se u proces donošenja proračuna uključiti i izravno dostavom svojih prijedloga i primjedbi u Općinu tijekom tekuće godine za iduću proračunsku godinu. Nakon savjetovanja sa zainteresiranom javnošću, Načelnik upućuje Prijedlog Proračuna Općinskom vijeću na usvajanje. Proračun mora biti usvojen do kraja kalendarske godine.</w:t>
      </w:r>
    </w:p>
    <w:p w:rsidR="00223EB1" w:rsidRPr="00C45D4D" w:rsidRDefault="00223EB1" w:rsidP="00223EB1">
      <w:pPr>
        <w:pStyle w:val="Bezproreda"/>
        <w:jc w:val="both"/>
        <w:rPr>
          <w:rFonts w:ascii="Times New Roman" w:hAnsi="Times New Roman" w:cs="Times New Roman"/>
          <w:sz w:val="24"/>
          <w:szCs w:val="24"/>
        </w:rPr>
      </w:pPr>
    </w:p>
    <w:p w:rsidR="008066C5" w:rsidRPr="00C45D4D" w:rsidRDefault="008066C5" w:rsidP="00223EB1">
      <w:pPr>
        <w:pStyle w:val="Bezproreda"/>
        <w:jc w:val="both"/>
        <w:rPr>
          <w:rFonts w:ascii="Times New Roman" w:hAnsi="Times New Roman" w:cs="Times New Roman"/>
          <w:b/>
          <w:sz w:val="24"/>
          <w:szCs w:val="24"/>
        </w:rPr>
      </w:pPr>
    </w:p>
    <w:p w:rsidR="008066C5" w:rsidRPr="00C45D4D" w:rsidRDefault="008066C5" w:rsidP="008066C5">
      <w:pPr>
        <w:pStyle w:val="Bezproreda"/>
        <w:jc w:val="both"/>
        <w:rPr>
          <w:rFonts w:ascii="Times New Roman" w:hAnsi="Times New Roman" w:cs="Times New Roman"/>
          <w:b/>
          <w:sz w:val="24"/>
          <w:szCs w:val="24"/>
        </w:rPr>
      </w:pPr>
      <w:r w:rsidRPr="00C45D4D">
        <w:rPr>
          <w:rFonts w:ascii="Times New Roman" w:hAnsi="Times New Roman" w:cs="Times New Roman"/>
          <w:b/>
          <w:sz w:val="24"/>
          <w:szCs w:val="24"/>
        </w:rPr>
        <w:t>Tko donosi proračun ?</w:t>
      </w:r>
    </w:p>
    <w:p w:rsidR="008066C5" w:rsidRPr="00C45D4D" w:rsidRDefault="008066C5" w:rsidP="008066C5">
      <w:pPr>
        <w:pStyle w:val="Bezproreda"/>
        <w:jc w:val="both"/>
        <w:rPr>
          <w:rFonts w:ascii="Times New Roman" w:hAnsi="Times New Roman" w:cs="Times New Roman"/>
          <w:b/>
          <w:sz w:val="24"/>
          <w:szCs w:val="24"/>
        </w:rPr>
      </w:pPr>
    </w:p>
    <w:p w:rsidR="008066C5" w:rsidRPr="00C45D4D" w:rsidRDefault="008066C5" w:rsidP="008066C5">
      <w:pPr>
        <w:pStyle w:val="Bezproreda"/>
        <w:jc w:val="both"/>
        <w:rPr>
          <w:rFonts w:ascii="Times New Roman" w:hAnsi="Times New Roman" w:cs="Times New Roman"/>
          <w:sz w:val="24"/>
          <w:szCs w:val="24"/>
        </w:rPr>
      </w:pPr>
      <w:r w:rsidRPr="00C45D4D">
        <w:rPr>
          <w:rFonts w:ascii="Times New Roman" w:hAnsi="Times New Roman" w:cs="Times New Roman"/>
          <w:sz w:val="24"/>
          <w:szCs w:val="24"/>
        </w:rPr>
        <w:t>Proračun donosi predstavničko tijelo Općine (Općinsko vijeće Općine Brestovac) do kraja tekuće godine za narednu proračunsku godinu. Prijedlog proračuna i projekcija utvrđuje Načelnik Općine kao izvršno tijelo te ih podnosi Općinskom vijeću na donošenje do 15. studenog tekuće godine. Ukoliko Općinsko vijeće ne donese Proračun prije početka proračunske godine, donosi Odluku o privremenom financiranju kojom se nastavlja financiranje poslova, funkcija i programa Općine. Privremeno financiranje obavlja se najduže za prva tri mjeseca kalendarske godine. Ukoliko se ni do tada ne donese Proračun, raspušta se predstavničko tijelo i raspisuju se prijevremeni izbori za predstavničko tijelo. Proračun Općine Brestovac objavljuje se na službenim Internet stranicama www.brestovac.hr i u Službenom glasniku Općine Brestovac.</w:t>
      </w:r>
    </w:p>
    <w:p w:rsidR="00223EB1" w:rsidRPr="00C45D4D" w:rsidRDefault="00223EB1" w:rsidP="00223EB1">
      <w:pPr>
        <w:pStyle w:val="Bezproreda"/>
        <w:jc w:val="both"/>
        <w:rPr>
          <w:rFonts w:ascii="Times New Roman" w:hAnsi="Times New Roman" w:cs="Times New Roman"/>
          <w:sz w:val="24"/>
          <w:szCs w:val="24"/>
        </w:rPr>
      </w:pPr>
    </w:p>
    <w:p w:rsidR="00223EB1" w:rsidRPr="00C45D4D" w:rsidRDefault="00223EB1" w:rsidP="00223EB1">
      <w:pPr>
        <w:pStyle w:val="Bezproreda"/>
        <w:jc w:val="both"/>
        <w:rPr>
          <w:rStyle w:val="Neupadljivoisticanje"/>
          <w:rFonts w:ascii="Times New Roman" w:hAnsi="Times New Roman" w:cs="Times New Roman"/>
          <w:b/>
          <w:i w:val="0"/>
          <w:iCs w:val="0"/>
          <w:color w:val="auto"/>
          <w:sz w:val="24"/>
          <w:szCs w:val="24"/>
        </w:rPr>
      </w:pPr>
    </w:p>
    <w:p w:rsidR="00223EB1" w:rsidRPr="00C45D4D" w:rsidRDefault="00223EB1" w:rsidP="00223EB1">
      <w:pPr>
        <w:pStyle w:val="Bezproreda"/>
        <w:jc w:val="both"/>
        <w:rPr>
          <w:rStyle w:val="Neupadljivoisticanje"/>
          <w:rFonts w:ascii="Times New Roman" w:hAnsi="Times New Roman" w:cs="Times New Roman"/>
          <w:b/>
          <w:i w:val="0"/>
          <w:iCs w:val="0"/>
          <w:color w:val="auto"/>
          <w:sz w:val="24"/>
          <w:szCs w:val="24"/>
        </w:rPr>
      </w:pPr>
      <w:r w:rsidRPr="00C45D4D">
        <w:rPr>
          <w:rStyle w:val="Neupadljivoisticanje"/>
          <w:rFonts w:ascii="Times New Roman" w:hAnsi="Times New Roman" w:cs="Times New Roman"/>
          <w:b/>
          <w:i w:val="0"/>
          <w:iCs w:val="0"/>
          <w:color w:val="auto"/>
          <w:sz w:val="24"/>
          <w:szCs w:val="24"/>
        </w:rPr>
        <w:t>Gdje možete pronaći proračun ?</w:t>
      </w:r>
    </w:p>
    <w:p w:rsidR="00223EB1" w:rsidRPr="00C45D4D" w:rsidRDefault="00223EB1" w:rsidP="00223EB1">
      <w:pPr>
        <w:pStyle w:val="Bezproreda"/>
        <w:jc w:val="both"/>
        <w:rPr>
          <w:rStyle w:val="Neupadljivoisticanje"/>
          <w:rFonts w:ascii="Times New Roman" w:hAnsi="Times New Roman" w:cs="Times New Roman"/>
          <w:b/>
          <w:i w:val="0"/>
          <w:iCs w:val="0"/>
          <w:color w:val="auto"/>
          <w:sz w:val="24"/>
          <w:szCs w:val="24"/>
        </w:rPr>
      </w:pPr>
    </w:p>
    <w:p w:rsidR="00223EB1" w:rsidRPr="00C45D4D" w:rsidRDefault="00223EB1" w:rsidP="00223EB1">
      <w:pPr>
        <w:pStyle w:val="Bezproreda"/>
        <w:jc w:val="both"/>
        <w:rPr>
          <w:rStyle w:val="Istaknuto"/>
          <w:rFonts w:ascii="Times New Roman" w:hAnsi="Times New Roman" w:cs="Times New Roman"/>
          <w:i w:val="0"/>
          <w:iCs w:val="0"/>
          <w:sz w:val="24"/>
          <w:szCs w:val="24"/>
        </w:rPr>
      </w:pPr>
      <w:r w:rsidRPr="00C45D4D">
        <w:rPr>
          <w:rStyle w:val="Neupadljivoisticanje"/>
          <w:rFonts w:ascii="Times New Roman" w:hAnsi="Times New Roman" w:cs="Times New Roman"/>
          <w:i w:val="0"/>
          <w:iCs w:val="0"/>
          <w:color w:val="auto"/>
          <w:sz w:val="24"/>
          <w:szCs w:val="24"/>
        </w:rPr>
        <w:t xml:space="preserve">Proračun Općine </w:t>
      </w:r>
      <w:r w:rsidR="003B246D" w:rsidRPr="00C45D4D">
        <w:rPr>
          <w:rStyle w:val="Neupadljivoisticanje"/>
          <w:rFonts w:ascii="Times New Roman" w:hAnsi="Times New Roman" w:cs="Times New Roman"/>
          <w:i w:val="0"/>
          <w:iCs w:val="0"/>
          <w:color w:val="auto"/>
          <w:sz w:val="24"/>
          <w:szCs w:val="24"/>
        </w:rPr>
        <w:t>Brestovac</w:t>
      </w:r>
      <w:r w:rsidRPr="00C45D4D">
        <w:rPr>
          <w:rStyle w:val="Neupadljivoisticanje"/>
          <w:rFonts w:ascii="Times New Roman" w:hAnsi="Times New Roman" w:cs="Times New Roman"/>
          <w:i w:val="0"/>
          <w:iCs w:val="0"/>
          <w:color w:val="auto"/>
          <w:sz w:val="24"/>
          <w:szCs w:val="24"/>
        </w:rPr>
        <w:t xml:space="preserve"> objavljuje se na službenim internetskim stranicama općine</w:t>
      </w:r>
      <w:r w:rsidRPr="00C45D4D">
        <w:rPr>
          <w:rStyle w:val="Neupadljivoisticanje"/>
          <w:rFonts w:ascii="Times New Roman" w:hAnsi="Times New Roman" w:cs="Times New Roman"/>
          <w:b/>
          <w:i w:val="0"/>
          <w:iCs w:val="0"/>
          <w:color w:val="auto"/>
          <w:sz w:val="24"/>
          <w:szCs w:val="24"/>
        </w:rPr>
        <w:t xml:space="preserve"> </w:t>
      </w:r>
      <w:hyperlink r:id="rId7" w:history="1">
        <w:r w:rsidR="003B246D" w:rsidRPr="00C45D4D">
          <w:rPr>
            <w:rStyle w:val="Hiperveza"/>
            <w:rFonts w:ascii="Times New Roman" w:hAnsi="Times New Roman" w:cs="Times New Roman"/>
            <w:sz w:val="24"/>
            <w:szCs w:val="24"/>
          </w:rPr>
          <w:t>www.brestovac.hr</w:t>
        </w:r>
      </w:hyperlink>
      <w:r w:rsidRPr="00C45D4D">
        <w:rPr>
          <w:rStyle w:val="Istaknuto"/>
          <w:rFonts w:ascii="Times New Roman" w:hAnsi="Times New Roman" w:cs="Times New Roman"/>
          <w:i w:val="0"/>
          <w:sz w:val="24"/>
          <w:szCs w:val="24"/>
        </w:rPr>
        <w:t xml:space="preserve">  te u službenom glasniku Općine </w:t>
      </w:r>
      <w:r w:rsidR="003B246D" w:rsidRPr="00C45D4D">
        <w:rPr>
          <w:rStyle w:val="Istaknuto"/>
          <w:rFonts w:ascii="Times New Roman" w:hAnsi="Times New Roman" w:cs="Times New Roman"/>
          <w:i w:val="0"/>
          <w:sz w:val="24"/>
          <w:szCs w:val="24"/>
        </w:rPr>
        <w:t>Brestovac</w:t>
      </w:r>
      <w:r w:rsidRPr="00C45D4D">
        <w:rPr>
          <w:rStyle w:val="Istaknuto"/>
          <w:rFonts w:ascii="Times New Roman" w:hAnsi="Times New Roman" w:cs="Times New Roman"/>
          <w:i w:val="0"/>
          <w:sz w:val="24"/>
          <w:szCs w:val="24"/>
        </w:rPr>
        <w:t>.</w:t>
      </w:r>
    </w:p>
    <w:p w:rsidR="00223EB1" w:rsidRPr="00C45D4D" w:rsidRDefault="00223EB1" w:rsidP="00223EB1">
      <w:pPr>
        <w:pStyle w:val="Bezproreda"/>
        <w:jc w:val="both"/>
        <w:rPr>
          <w:rStyle w:val="Istaknuto"/>
          <w:rFonts w:ascii="Times New Roman" w:hAnsi="Times New Roman" w:cs="Times New Roman"/>
          <w:b/>
          <w:i w:val="0"/>
          <w:sz w:val="24"/>
          <w:szCs w:val="24"/>
        </w:rPr>
      </w:pPr>
    </w:p>
    <w:p w:rsidR="00223EB1" w:rsidRPr="00C45D4D" w:rsidRDefault="00223EB1" w:rsidP="00223EB1">
      <w:pPr>
        <w:pStyle w:val="Bezproreda"/>
        <w:jc w:val="both"/>
        <w:rPr>
          <w:rStyle w:val="Istaknuto"/>
          <w:rFonts w:ascii="Times New Roman" w:hAnsi="Times New Roman" w:cs="Times New Roman"/>
          <w:b/>
          <w:i w:val="0"/>
          <w:iCs w:val="0"/>
          <w:sz w:val="24"/>
          <w:szCs w:val="24"/>
        </w:rPr>
      </w:pPr>
      <w:r w:rsidRPr="00C45D4D">
        <w:rPr>
          <w:rStyle w:val="Istaknuto"/>
          <w:rFonts w:ascii="Times New Roman" w:hAnsi="Times New Roman" w:cs="Times New Roman"/>
          <w:b/>
          <w:i w:val="0"/>
          <w:sz w:val="24"/>
          <w:szCs w:val="24"/>
        </w:rPr>
        <w:t>Odakle dolazi novac u općinski proračun   - Prihodi proračun</w:t>
      </w:r>
      <w:r w:rsidR="008066C5" w:rsidRPr="00C45D4D">
        <w:rPr>
          <w:rStyle w:val="Istaknuto"/>
          <w:rFonts w:ascii="Times New Roman" w:hAnsi="Times New Roman" w:cs="Times New Roman"/>
          <w:b/>
          <w:i w:val="0"/>
          <w:sz w:val="24"/>
          <w:szCs w:val="24"/>
        </w:rPr>
        <w:t>a</w:t>
      </w:r>
      <w:r w:rsidRPr="00C45D4D">
        <w:rPr>
          <w:rStyle w:val="Istaknuto"/>
          <w:rFonts w:ascii="Times New Roman" w:hAnsi="Times New Roman" w:cs="Times New Roman"/>
          <w:b/>
          <w:i w:val="0"/>
          <w:sz w:val="24"/>
          <w:szCs w:val="24"/>
        </w:rPr>
        <w:t xml:space="preserve"> ?</w:t>
      </w:r>
    </w:p>
    <w:p w:rsidR="00223EB1" w:rsidRPr="00C45D4D" w:rsidRDefault="00223EB1" w:rsidP="00223EB1">
      <w:pPr>
        <w:pStyle w:val="Bezproreda"/>
        <w:jc w:val="both"/>
        <w:rPr>
          <w:rStyle w:val="Istaknuto"/>
          <w:rFonts w:ascii="Times New Roman" w:hAnsi="Times New Roman" w:cs="Times New Roman"/>
          <w:b/>
          <w:i w:val="0"/>
          <w:iCs w:val="0"/>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r w:rsidRPr="00C45D4D">
        <w:rPr>
          <w:rStyle w:val="Istaknuto"/>
          <w:rFonts w:ascii="Times New Roman" w:hAnsi="Times New Roman" w:cs="Times New Roman"/>
          <w:b/>
          <w:sz w:val="24"/>
          <w:szCs w:val="24"/>
        </w:rPr>
        <w:t xml:space="preserve">PRIHODI POSLOVANJA </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POREZI :</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Porez i prirez na dohodak , porez na imovinu , te porez na robu i usluge</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Fiskalno izravnanje poreza i prireza</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Pomoći iz proračuna i inozemstva</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Prihodi od imovine</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Komunalni doprinosi i naknade</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Prihodi od upravnih i administrativnih pristojbi, i pristojbi po posebnim propisima</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 xml:space="preserve">Ostali prihodi </w:t>
      </w:r>
    </w:p>
    <w:p w:rsidR="00223EB1" w:rsidRPr="00C45D4D" w:rsidRDefault="00223EB1" w:rsidP="00223EB1">
      <w:pPr>
        <w:pStyle w:val="Bezproreda"/>
        <w:ind w:left="510"/>
        <w:rPr>
          <w:rStyle w:val="Istaknuto"/>
          <w:rFonts w:ascii="Times New Roman" w:hAnsi="Times New Roman" w:cs="Times New Roman"/>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r w:rsidRPr="00C45D4D">
        <w:rPr>
          <w:rStyle w:val="Istaknuto"/>
          <w:rFonts w:ascii="Times New Roman" w:hAnsi="Times New Roman" w:cs="Times New Roman"/>
          <w:b/>
          <w:sz w:val="24"/>
          <w:szCs w:val="24"/>
        </w:rPr>
        <w:t xml:space="preserve">PRIHODI OD PRODAJE NEFINANCIJSKE IMOVINE </w:t>
      </w:r>
    </w:p>
    <w:p w:rsidR="00223EB1" w:rsidRPr="00C45D4D" w:rsidRDefault="00223EB1" w:rsidP="00223EB1">
      <w:pPr>
        <w:pStyle w:val="Bezproreda"/>
        <w:numPr>
          <w:ilvl w:val="0"/>
          <w:numId w:val="16"/>
        </w:numPr>
        <w:rPr>
          <w:rStyle w:val="Istaknuto"/>
          <w:rFonts w:ascii="Times New Roman" w:hAnsi="Times New Roman" w:cs="Times New Roman"/>
          <w:b/>
          <w:i w:val="0"/>
          <w:iCs w:val="0"/>
          <w:sz w:val="24"/>
          <w:szCs w:val="24"/>
        </w:rPr>
      </w:pPr>
      <w:r w:rsidRPr="00C45D4D">
        <w:rPr>
          <w:rStyle w:val="Istaknuto"/>
          <w:rFonts w:ascii="Times New Roman" w:hAnsi="Times New Roman" w:cs="Times New Roman"/>
          <w:sz w:val="24"/>
          <w:szCs w:val="24"/>
        </w:rPr>
        <w:t xml:space="preserve">Prihodi od prodaje  </w:t>
      </w:r>
      <w:proofErr w:type="spellStart"/>
      <w:r w:rsidRPr="00C45D4D">
        <w:rPr>
          <w:rStyle w:val="Istaknuto"/>
          <w:rFonts w:ascii="Times New Roman" w:hAnsi="Times New Roman" w:cs="Times New Roman"/>
          <w:sz w:val="24"/>
          <w:szCs w:val="24"/>
        </w:rPr>
        <w:t>neproizvedene</w:t>
      </w:r>
      <w:proofErr w:type="spellEnd"/>
      <w:r w:rsidRPr="00C45D4D">
        <w:rPr>
          <w:rStyle w:val="Istaknuto"/>
          <w:rFonts w:ascii="Times New Roman" w:hAnsi="Times New Roman" w:cs="Times New Roman"/>
          <w:sz w:val="24"/>
          <w:szCs w:val="24"/>
        </w:rPr>
        <w:t xml:space="preserve"> i proizvedene imovine</w:t>
      </w:r>
    </w:p>
    <w:p w:rsidR="00223EB1" w:rsidRPr="00C45D4D" w:rsidRDefault="00223EB1" w:rsidP="00223EB1">
      <w:pPr>
        <w:pStyle w:val="Bezproreda"/>
        <w:ind w:left="150"/>
        <w:rPr>
          <w:rStyle w:val="Istaknuto"/>
          <w:rFonts w:ascii="Times New Roman" w:hAnsi="Times New Roman" w:cs="Times New Roman"/>
          <w:b/>
          <w:i w:val="0"/>
          <w:iCs w:val="0"/>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r w:rsidRPr="00C45D4D">
        <w:rPr>
          <w:rStyle w:val="Istaknuto"/>
          <w:rFonts w:ascii="Times New Roman" w:hAnsi="Times New Roman" w:cs="Times New Roman"/>
          <w:b/>
          <w:sz w:val="24"/>
          <w:szCs w:val="24"/>
        </w:rPr>
        <w:t>RASPOLOŽIVA SREDSTVA IZ PRETHODNIH GODINA</w:t>
      </w:r>
    </w:p>
    <w:p w:rsidR="00223EB1" w:rsidRPr="00C45D4D" w:rsidRDefault="00223EB1" w:rsidP="00223EB1">
      <w:pPr>
        <w:pStyle w:val="Bezproreda"/>
        <w:numPr>
          <w:ilvl w:val="0"/>
          <w:numId w:val="16"/>
        </w:numPr>
        <w:rPr>
          <w:rStyle w:val="Istaknuto"/>
          <w:rFonts w:ascii="Times New Roman" w:hAnsi="Times New Roman" w:cs="Times New Roman"/>
          <w:b/>
          <w:i w:val="0"/>
          <w:iCs w:val="0"/>
          <w:sz w:val="24"/>
          <w:szCs w:val="24"/>
        </w:rPr>
      </w:pPr>
      <w:r w:rsidRPr="00C45D4D">
        <w:rPr>
          <w:rStyle w:val="Istaknuto"/>
          <w:rFonts w:ascii="Times New Roman" w:hAnsi="Times New Roman" w:cs="Times New Roman"/>
          <w:sz w:val="24"/>
          <w:szCs w:val="24"/>
        </w:rPr>
        <w:t>Preneseni višak ili manjak</w:t>
      </w:r>
    </w:p>
    <w:p w:rsidR="00223EB1" w:rsidRPr="00C45D4D" w:rsidRDefault="00223EB1" w:rsidP="00223EB1">
      <w:pPr>
        <w:pStyle w:val="Bezproreda"/>
        <w:numPr>
          <w:ilvl w:val="0"/>
          <w:numId w:val="16"/>
        </w:numPr>
        <w:rPr>
          <w:rStyle w:val="Istaknuto"/>
          <w:rFonts w:ascii="Times New Roman" w:hAnsi="Times New Roman" w:cs="Times New Roman"/>
          <w:b/>
          <w:i w:val="0"/>
          <w:iCs w:val="0"/>
          <w:sz w:val="24"/>
          <w:szCs w:val="24"/>
        </w:rPr>
      </w:pPr>
      <w:r w:rsidRPr="00C45D4D">
        <w:rPr>
          <w:rStyle w:val="Istaknuto"/>
          <w:rFonts w:ascii="Times New Roman" w:hAnsi="Times New Roman" w:cs="Times New Roman"/>
          <w:sz w:val="24"/>
          <w:szCs w:val="24"/>
        </w:rPr>
        <w:t>Višak – neočekivano veći priliv sredstava u proračun</w:t>
      </w:r>
    </w:p>
    <w:p w:rsidR="00223EB1" w:rsidRPr="00C45D4D" w:rsidRDefault="00223EB1" w:rsidP="00223EB1">
      <w:pPr>
        <w:pStyle w:val="Bezproreda"/>
        <w:numPr>
          <w:ilvl w:val="0"/>
          <w:numId w:val="16"/>
        </w:numPr>
        <w:rPr>
          <w:rStyle w:val="Istaknuto"/>
          <w:rFonts w:ascii="Times New Roman" w:hAnsi="Times New Roman" w:cs="Times New Roman"/>
          <w:b/>
          <w:i w:val="0"/>
          <w:iCs w:val="0"/>
          <w:sz w:val="24"/>
          <w:szCs w:val="24"/>
        </w:rPr>
      </w:pPr>
      <w:r w:rsidRPr="00C45D4D">
        <w:rPr>
          <w:rStyle w:val="Istaknuto"/>
          <w:rFonts w:ascii="Times New Roman" w:hAnsi="Times New Roman" w:cs="Times New Roman"/>
          <w:sz w:val="24"/>
          <w:szCs w:val="24"/>
        </w:rPr>
        <w:t>Manjak – neočekivano manji priliv sredstava u proračun</w:t>
      </w:r>
    </w:p>
    <w:p w:rsidR="00223EB1" w:rsidRPr="00C45D4D" w:rsidRDefault="00223EB1" w:rsidP="00223EB1">
      <w:pPr>
        <w:pStyle w:val="Bezproreda"/>
        <w:ind w:left="150"/>
        <w:rPr>
          <w:rStyle w:val="Istaknuto"/>
          <w:rFonts w:ascii="Times New Roman" w:hAnsi="Times New Roman" w:cs="Times New Roman"/>
          <w:i w:val="0"/>
          <w:iCs w:val="0"/>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lastRenderedPageBreak/>
        <w:t>PRIHODI PRORAČUNA PO NAMJENI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Namjenski prihodi imaju unaprijed definiranu zakonsku namjenu, a dolaze od sredstava drugih proračuna, prije svega pomoći državnog proračuna, naknada za koncesije, prodaje imovine i kreditora (dugoročni zajmovi), komunalne naknade i doprinosa.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Nenamjenski prihodi dolaze od poreza, zakupa, upravnih pristojbi i ostalih prihoda. Nenamjenskim prihodima mogu se financirati sve vrste rashoda.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Namjenski prihodi – za komunalne programe, odvodnja atmosferskih voda, održavanje čistoće u dijelu koji se odnosi na čišćenje javnih površina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komunalna naknada – za održavanje javnih površina, nerazvrstanih cesta, groblja i javne rasvjete te građenja objekata i uređaja komunalne infrastrukture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komunalni doprinos – za gradnju nerazvrstanih cesta, javne rasvjete, groblja i javnih površina (nogostupi, dječja igrališta, pješački mostovi)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vodni doprinos – izgradnja komunalno vodnih građevina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šumski doprinos – izgradnja komunalne infrastrukture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Nenamjenski prihodi (porezi, zakupi, ostali prihodi) – mogu financirati sve vrste rashoda, a ponajprije se troše na: predškolski odgoj, vatrogastvo, sport, kulturu, socijalnu skrb i zdravstvo</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Prihodi od prodaje imovine – za kapitalne rashode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Primici od dugoročnog zaduživanja – isključivo za kapitalne investicije uz prethodnu suglasnost Općinskog vijeća i Vlade Republike Hrvatske</w:t>
      </w:r>
    </w:p>
    <w:p w:rsidR="00C45D4D" w:rsidRPr="00C45D4D" w:rsidRDefault="00C45D4D" w:rsidP="00C45D4D">
      <w:pPr>
        <w:rPr>
          <w:rFonts w:ascii="Times New Roman" w:hAnsi="Times New Roman" w:cs="Times New Roman"/>
          <w:sz w:val="24"/>
          <w:szCs w:val="24"/>
        </w:rPr>
      </w:pP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ŠTO FINANCIRAMO IZ PRORAČUNA?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Rashodi poslovanja</w:t>
      </w:r>
      <w:r>
        <w:rPr>
          <w:rFonts w:ascii="Times New Roman" w:hAnsi="Times New Roman" w:cs="Times New Roman"/>
          <w:sz w:val="24"/>
          <w:szCs w:val="24"/>
        </w:rPr>
        <w:t>:</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Materijalni rashodi (održavanje komunalne infrastrukture, potrošnja javne rasvjete...)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Financijski rashodi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Subvencije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Pomoći dane unutar države i u inozemstvo</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Naknade građanima i kućanstvima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Rashodi za zaposlene (plaće zaposlenih u općinskoj upravi)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Ostali rashodi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Rashodi za nabavu nefinancijske imovine</w:t>
      </w:r>
      <w:r>
        <w:rPr>
          <w:rFonts w:ascii="Times New Roman" w:hAnsi="Times New Roman" w:cs="Times New Roman"/>
          <w:sz w:val="24"/>
          <w:szCs w:val="24"/>
        </w:rPr>
        <w:t>:</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lastRenderedPageBreak/>
        <w:t>• Rashodi za nabavu i dodatna ulaganja na dugotrajnoj imovini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Izgradnja objekata, cesta, nogostupa, javne rasvjete, groblja, kupnja zemljišta...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Izdaci za financijsku imovinu i otplate zajmova</w:t>
      </w:r>
      <w:r>
        <w:rPr>
          <w:rFonts w:ascii="Times New Roman" w:hAnsi="Times New Roman" w:cs="Times New Roman"/>
          <w:sz w:val="24"/>
          <w:szCs w:val="24"/>
        </w:rPr>
        <w:t>:</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Otplate glavnica primljenih kredita</w:t>
      </w:r>
    </w:p>
    <w:p w:rsidR="00C45D4D" w:rsidRPr="00C45D4D" w:rsidRDefault="00C45D4D" w:rsidP="00C45D4D">
      <w:pPr>
        <w:rPr>
          <w:rFonts w:ascii="Times New Roman" w:hAnsi="Times New Roman" w:cs="Times New Roman"/>
          <w:sz w:val="24"/>
          <w:szCs w:val="24"/>
        </w:rPr>
      </w:pP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RASHODI PRORAČUNA PO NAMJENI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Zadani rashodi – zakonske obveze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Predškolski odgoj</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Socijalna skrb i zdravstvo</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Javne potrebe u sportu i kulturi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Protupožarna i civilna zaštita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Komunalno gospodarstvo (održavanje i gradnja objekata)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Zaštita okoliša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Prostorno planiranje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Materijalni rashodi i plaće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Rashodi vezani za dodatne standarde javnih potreba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Održavanje manifestacija od lokalnog značaja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Sufinanciranje rada udruga u društvenim djelatnostima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xml:space="preserve">• Briga o djeci  (naknade za </w:t>
      </w:r>
      <w:proofErr w:type="spellStart"/>
      <w:r w:rsidRPr="00C45D4D">
        <w:rPr>
          <w:rFonts w:ascii="Times New Roman" w:hAnsi="Times New Roman" w:cs="Times New Roman"/>
          <w:sz w:val="24"/>
          <w:szCs w:val="24"/>
        </w:rPr>
        <w:t>novorođenčad,sufinanciranje</w:t>
      </w:r>
      <w:proofErr w:type="spellEnd"/>
      <w:r w:rsidR="00F215AD">
        <w:rPr>
          <w:rFonts w:ascii="Times New Roman" w:hAnsi="Times New Roman" w:cs="Times New Roman"/>
          <w:sz w:val="24"/>
          <w:szCs w:val="24"/>
        </w:rPr>
        <w:t xml:space="preserve"> smještaja u vrtiće)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Srednjoškolsko i visoko obrazovanje (stipendiranje studenata, sufinanciranje prijevoza</w:t>
      </w:r>
      <w:r w:rsidR="00F215AD">
        <w:rPr>
          <w:rFonts w:ascii="Times New Roman" w:hAnsi="Times New Roman" w:cs="Times New Roman"/>
          <w:sz w:val="24"/>
          <w:szCs w:val="24"/>
        </w:rPr>
        <w:t xml:space="preserve"> </w:t>
      </w:r>
      <w:r w:rsidR="00597F44">
        <w:rPr>
          <w:rFonts w:ascii="Times New Roman" w:hAnsi="Times New Roman" w:cs="Times New Roman"/>
          <w:sz w:val="24"/>
          <w:szCs w:val="24"/>
        </w:rPr>
        <w:t xml:space="preserve">srednjoškolskim </w:t>
      </w:r>
      <w:r w:rsidRPr="00C45D4D">
        <w:rPr>
          <w:rFonts w:ascii="Times New Roman" w:hAnsi="Times New Roman" w:cs="Times New Roman"/>
          <w:sz w:val="24"/>
          <w:szCs w:val="24"/>
        </w:rPr>
        <w:t>učeni</w:t>
      </w:r>
      <w:r w:rsidR="00597F44">
        <w:rPr>
          <w:rFonts w:ascii="Times New Roman" w:hAnsi="Times New Roman" w:cs="Times New Roman"/>
          <w:sz w:val="24"/>
          <w:szCs w:val="24"/>
        </w:rPr>
        <w:t>cima</w:t>
      </w:r>
      <w:r w:rsidRPr="00C45D4D">
        <w:rPr>
          <w:rFonts w:ascii="Times New Roman" w:hAnsi="Times New Roman" w:cs="Times New Roman"/>
          <w:sz w:val="24"/>
          <w:szCs w:val="24"/>
        </w:rPr>
        <w:t>)</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Dodatni programi u osnovnoškolskom obrazovanju (</w:t>
      </w:r>
      <w:r w:rsidR="00F261E8">
        <w:rPr>
          <w:rFonts w:ascii="Times New Roman" w:hAnsi="Times New Roman" w:cs="Times New Roman"/>
          <w:sz w:val="24"/>
          <w:szCs w:val="24"/>
        </w:rPr>
        <w:t>nabavka radnih bilježnica,</w:t>
      </w:r>
      <w:bookmarkStart w:id="0" w:name="_GoBack"/>
      <w:bookmarkEnd w:id="0"/>
      <w:r w:rsidR="00F261E8">
        <w:rPr>
          <w:rFonts w:ascii="Times New Roman" w:hAnsi="Times New Roman" w:cs="Times New Roman"/>
          <w:sz w:val="24"/>
          <w:szCs w:val="24"/>
        </w:rPr>
        <w:t xml:space="preserve"> </w:t>
      </w:r>
      <w:r w:rsidRPr="00C45D4D">
        <w:rPr>
          <w:rFonts w:ascii="Times New Roman" w:hAnsi="Times New Roman" w:cs="Times New Roman"/>
          <w:sz w:val="24"/>
          <w:szCs w:val="24"/>
        </w:rPr>
        <w:t xml:space="preserve">nagrade, školska kuhinja, škola u </w:t>
      </w:r>
      <w:proofErr w:type="spellStart"/>
      <w:r w:rsidRPr="00C45D4D">
        <w:rPr>
          <w:rFonts w:ascii="Times New Roman" w:hAnsi="Times New Roman" w:cs="Times New Roman"/>
          <w:sz w:val="24"/>
          <w:szCs w:val="24"/>
        </w:rPr>
        <w:t>prirodi,</w:t>
      </w:r>
      <w:r w:rsidR="00F215AD">
        <w:rPr>
          <w:rFonts w:ascii="Times New Roman" w:hAnsi="Times New Roman" w:cs="Times New Roman"/>
          <w:sz w:val="24"/>
          <w:szCs w:val="24"/>
        </w:rPr>
        <w:t>vannastavne</w:t>
      </w:r>
      <w:proofErr w:type="spellEnd"/>
      <w:r w:rsidR="00F215AD">
        <w:rPr>
          <w:rFonts w:ascii="Times New Roman" w:hAnsi="Times New Roman" w:cs="Times New Roman"/>
          <w:sz w:val="24"/>
          <w:szCs w:val="24"/>
        </w:rPr>
        <w:t xml:space="preserve"> aktivnosti</w:t>
      </w:r>
      <w:r w:rsidRPr="00C45D4D">
        <w:rPr>
          <w:rFonts w:ascii="Times New Roman" w:hAnsi="Times New Roman" w:cs="Times New Roman"/>
          <w:sz w:val="24"/>
          <w:szCs w:val="24"/>
        </w:rPr>
        <w:t>…)</w:t>
      </w: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B61C35" w:rsidRPr="00B61C35" w:rsidRDefault="00B61C35" w:rsidP="00B61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61C35">
        <w:rPr>
          <w:rFonts w:ascii="Times New Roman" w:hAnsi="Times New Roman" w:cs="Times New Roman"/>
          <w:sz w:val="24"/>
          <w:szCs w:val="24"/>
        </w:rPr>
        <w:t xml:space="preserve">PRIHODI I RASHODI PRORAČUNA OPĆINE </w:t>
      </w:r>
      <w:r>
        <w:rPr>
          <w:rFonts w:ascii="Times New Roman" w:hAnsi="Times New Roman" w:cs="Times New Roman"/>
          <w:sz w:val="24"/>
          <w:szCs w:val="24"/>
        </w:rPr>
        <w:t>BRESTOVAC</w:t>
      </w:r>
      <w:r w:rsidRPr="00B61C35">
        <w:rPr>
          <w:rFonts w:ascii="Times New Roman" w:hAnsi="Times New Roman" w:cs="Times New Roman"/>
          <w:sz w:val="24"/>
          <w:szCs w:val="24"/>
        </w:rPr>
        <w:t xml:space="preserve"> ZA 2020 . GOD.</w:t>
      </w:r>
    </w:p>
    <w:p w:rsidR="00B61C35" w:rsidRPr="00B61C35" w:rsidRDefault="00B61C35" w:rsidP="00B61C35">
      <w:pPr>
        <w:spacing w:after="0" w:line="240" w:lineRule="auto"/>
        <w:jc w:val="both"/>
        <w:rPr>
          <w:rFonts w:ascii="Times New Roman" w:hAnsi="Times New Roman" w:cs="Times New Roman"/>
          <w:sz w:val="24"/>
          <w:szCs w:val="24"/>
        </w:rPr>
      </w:pPr>
    </w:p>
    <w:p w:rsidR="00B61C35" w:rsidRPr="00B61C35" w:rsidRDefault="00B61C35" w:rsidP="00B61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1C35">
        <w:rPr>
          <w:rFonts w:ascii="Times New Roman" w:hAnsi="Times New Roman" w:cs="Times New Roman"/>
          <w:sz w:val="24"/>
          <w:szCs w:val="24"/>
        </w:rPr>
        <w:t>P</w:t>
      </w:r>
      <w:r>
        <w:rPr>
          <w:rFonts w:ascii="Times New Roman" w:hAnsi="Times New Roman" w:cs="Times New Roman"/>
          <w:sz w:val="24"/>
          <w:szCs w:val="24"/>
        </w:rPr>
        <w:t>rijedlog ukupnih prihoda proračuna</w:t>
      </w:r>
      <w:r w:rsidRPr="00B61C35">
        <w:rPr>
          <w:rFonts w:ascii="Times New Roman" w:hAnsi="Times New Roman" w:cs="Times New Roman"/>
          <w:sz w:val="24"/>
          <w:szCs w:val="24"/>
        </w:rPr>
        <w:t xml:space="preserve"> za 202</w:t>
      </w:r>
      <w:r w:rsidR="0047204D">
        <w:rPr>
          <w:rFonts w:ascii="Times New Roman" w:hAnsi="Times New Roman" w:cs="Times New Roman"/>
          <w:sz w:val="24"/>
          <w:szCs w:val="24"/>
        </w:rPr>
        <w:t>1</w:t>
      </w:r>
      <w:r w:rsidRPr="00B61C35">
        <w:rPr>
          <w:rFonts w:ascii="Times New Roman" w:hAnsi="Times New Roman" w:cs="Times New Roman"/>
          <w:sz w:val="24"/>
          <w:szCs w:val="24"/>
        </w:rPr>
        <w:t>.</w:t>
      </w:r>
      <w:r>
        <w:rPr>
          <w:rFonts w:ascii="Times New Roman" w:hAnsi="Times New Roman" w:cs="Times New Roman"/>
          <w:sz w:val="24"/>
          <w:szCs w:val="24"/>
        </w:rPr>
        <w:t>god</w:t>
      </w:r>
      <w:r w:rsidRPr="00B61C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1C35">
        <w:rPr>
          <w:rFonts w:ascii="Times New Roman" w:hAnsi="Times New Roman" w:cs="Times New Roman"/>
          <w:sz w:val="24"/>
          <w:szCs w:val="24"/>
        </w:rPr>
        <w:t>1</w:t>
      </w:r>
      <w:r w:rsidR="0047204D">
        <w:rPr>
          <w:rFonts w:ascii="Times New Roman" w:hAnsi="Times New Roman" w:cs="Times New Roman"/>
          <w:sz w:val="24"/>
          <w:szCs w:val="24"/>
        </w:rPr>
        <w:t>3</w:t>
      </w:r>
      <w:r w:rsidRPr="00B61C35">
        <w:rPr>
          <w:rFonts w:ascii="Times New Roman" w:hAnsi="Times New Roman" w:cs="Times New Roman"/>
          <w:sz w:val="24"/>
          <w:szCs w:val="24"/>
        </w:rPr>
        <w:t>.</w:t>
      </w:r>
      <w:r w:rsidR="0047204D">
        <w:rPr>
          <w:rFonts w:ascii="Times New Roman" w:hAnsi="Times New Roman" w:cs="Times New Roman"/>
          <w:sz w:val="24"/>
          <w:szCs w:val="24"/>
        </w:rPr>
        <w:t>700.</w:t>
      </w:r>
      <w:r>
        <w:rPr>
          <w:rFonts w:ascii="Times New Roman" w:hAnsi="Times New Roman" w:cs="Times New Roman"/>
          <w:sz w:val="24"/>
          <w:szCs w:val="24"/>
        </w:rPr>
        <w:t>000</w:t>
      </w:r>
      <w:r w:rsidRPr="00B61C35">
        <w:rPr>
          <w:rFonts w:ascii="Times New Roman" w:hAnsi="Times New Roman" w:cs="Times New Roman"/>
          <w:sz w:val="24"/>
          <w:szCs w:val="24"/>
        </w:rPr>
        <w:t>,</w:t>
      </w:r>
      <w:r>
        <w:rPr>
          <w:rFonts w:ascii="Times New Roman" w:hAnsi="Times New Roman" w:cs="Times New Roman"/>
          <w:sz w:val="24"/>
          <w:szCs w:val="24"/>
        </w:rPr>
        <w:t>0</w:t>
      </w:r>
      <w:r w:rsidRPr="00B61C35">
        <w:rPr>
          <w:rFonts w:ascii="Times New Roman" w:hAnsi="Times New Roman" w:cs="Times New Roman"/>
          <w:sz w:val="24"/>
          <w:szCs w:val="24"/>
        </w:rPr>
        <w:t>0 kn</w:t>
      </w:r>
    </w:p>
    <w:p w:rsidR="00B61C35" w:rsidRPr="00B61C35" w:rsidRDefault="00B61C35" w:rsidP="00B61C35">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B61C35">
        <w:rPr>
          <w:rFonts w:ascii="Times New Roman" w:hAnsi="Times New Roman" w:cs="Times New Roman"/>
          <w:sz w:val="24"/>
          <w:szCs w:val="24"/>
        </w:rPr>
        <w:t>P</w:t>
      </w:r>
      <w:r>
        <w:rPr>
          <w:rFonts w:ascii="Times New Roman" w:hAnsi="Times New Roman" w:cs="Times New Roman"/>
          <w:sz w:val="24"/>
          <w:szCs w:val="24"/>
        </w:rPr>
        <w:t>rijedlog ukupnih rashoda proračuna za</w:t>
      </w:r>
      <w:r w:rsidRPr="00B61C35">
        <w:rPr>
          <w:rFonts w:ascii="Times New Roman" w:hAnsi="Times New Roman" w:cs="Times New Roman"/>
          <w:sz w:val="24"/>
          <w:szCs w:val="24"/>
        </w:rPr>
        <w:t xml:space="preserve"> 202</w:t>
      </w:r>
      <w:r w:rsidR="0047204D">
        <w:rPr>
          <w:rFonts w:ascii="Times New Roman" w:hAnsi="Times New Roman" w:cs="Times New Roman"/>
          <w:sz w:val="24"/>
          <w:szCs w:val="24"/>
        </w:rPr>
        <w:t>1</w:t>
      </w:r>
      <w:r w:rsidRPr="00B61C35">
        <w:rPr>
          <w:rFonts w:ascii="Times New Roman" w:hAnsi="Times New Roman" w:cs="Times New Roman"/>
          <w:sz w:val="24"/>
          <w:szCs w:val="24"/>
        </w:rPr>
        <w:t>.</w:t>
      </w:r>
      <w:r>
        <w:rPr>
          <w:rFonts w:ascii="Times New Roman" w:hAnsi="Times New Roman" w:cs="Times New Roman"/>
          <w:sz w:val="24"/>
          <w:szCs w:val="24"/>
        </w:rPr>
        <w:t>god</w:t>
      </w:r>
      <w:r w:rsidRPr="00B61C35">
        <w:rPr>
          <w:rFonts w:ascii="Times New Roman" w:hAnsi="Times New Roman" w:cs="Times New Roman"/>
          <w:sz w:val="24"/>
          <w:szCs w:val="24"/>
        </w:rPr>
        <w:t xml:space="preserve">.            </w:t>
      </w:r>
      <w:r>
        <w:rPr>
          <w:rFonts w:ascii="Times New Roman" w:hAnsi="Times New Roman" w:cs="Times New Roman"/>
          <w:sz w:val="24"/>
          <w:szCs w:val="24"/>
        </w:rPr>
        <w:t xml:space="preserve">          1</w:t>
      </w:r>
      <w:r w:rsidR="0047204D">
        <w:rPr>
          <w:rFonts w:ascii="Times New Roman" w:hAnsi="Times New Roman" w:cs="Times New Roman"/>
          <w:sz w:val="24"/>
          <w:szCs w:val="24"/>
        </w:rPr>
        <w:t>3</w:t>
      </w:r>
      <w:r w:rsidRPr="00B61C35">
        <w:rPr>
          <w:rFonts w:ascii="Times New Roman" w:hAnsi="Times New Roman" w:cs="Times New Roman"/>
          <w:sz w:val="24"/>
          <w:szCs w:val="24"/>
        </w:rPr>
        <w:t>.</w:t>
      </w:r>
      <w:r w:rsidR="0047204D">
        <w:rPr>
          <w:rFonts w:ascii="Times New Roman" w:hAnsi="Times New Roman" w:cs="Times New Roman"/>
          <w:sz w:val="24"/>
          <w:szCs w:val="24"/>
        </w:rPr>
        <w:t>700</w:t>
      </w:r>
      <w:r w:rsidRPr="00B61C35">
        <w:rPr>
          <w:rFonts w:ascii="Times New Roman" w:hAnsi="Times New Roman" w:cs="Times New Roman"/>
          <w:sz w:val="24"/>
          <w:szCs w:val="24"/>
        </w:rPr>
        <w:t>.</w:t>
      </w:r>
      <w:r>
        <w:rPr>
          <w:rFonts w:ascii="Times New Roman" w:hAnsi="Times New Roman" w:cs="Times New Roman"/>
          <w:sz w:val="24"/>
          <w:szCs w:val="24"/>
        </w:rPr>
        <w:t>000</w:t>
      </w:r>
      <w:r w:rsidRPr="00B61C35">
        <w:rPr>
          <w:rFonts w:ascii="Times New Roman" w:hAnsi="Times New Roman" w:cs="Times New Roman"/>
          <w:sz w:val="24"/>
          <w:szCs w:val="24"/>
        </w:rPr>
        <w:t>,</w:t>
      </w:r>
      <w:r>
        <w:rPr>
          <w:rFonts w:ascii="Times New Roman" w:hAnsi="Times New Roman" w:cs="Times New Roman"/>
          <w:sz w:val="24"/>
          <w:szCs w:val="24"/>
        </w:rPr>
        <w:t>0</w:t>
      </w:r>
      <w:r w:rsidRPr="00B61C35">
        <w:rPr>
          <w:rFonts w:ascii="Times New Roman" w:hAnsi="Times New Roman" w:cs="Times New Roman"/>
          <w:sz w:val="24"/>
          <w:szCs w:val="24"/>
        </w:rPr>
        <w:t>0 kn</w:t>
      </w: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PRIHODI</w:t>
      </w:r>
    </w:p>
    <w:p w:rsidR="00B61C35" w:rsidRPr="00B61C35" w:rsidRDefault="00B61C35" w:rsidP="00B61C35">
      <w:pPr>
        <w:widowControl w:val="0"/>
        <w:autoSpaceDE w:val="0"/>
        <w:autoSpaceDN w:val="0"/>
        <w:spacing w:after="0" w:line="240" w:lineRule="auto"/>
        <w:ind w:left="236" w:right="495"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Ukupni prihodi i primici Proračuna za 202</w:t>
      </w:r>
      <w:r w:rsidR="0047204D">
        <w:rPr>
          <w:rFonts w:ascii="Cambria" w:eastAsia="Cambria" w:hAnsi="Cambria" w:cs="Cambria"/>
          <w:sz w:val="24"/>
          <w:szCs w:val="24"/>
          <w:lang w:eastAsia="hr-HR" w:bidi="hr-HR"/>
        </w:rPr>
        <w:t>1</w:t>
      </w:r>
      <w:r w:rsidRPr="00B61C35">
        <w:rPr>
          <w:rFonts w:ascii="Cambria" w:eastAsia="Cambria" w:hAnsi="Cambria" w:cs="Cambria"/>
          <w:sz w:val="24"/>
          <w:szCs w:val="24"/>
          <w:lang w:eastAsia="hr-HR" w:bidi="hr-HR"/>
        </w:rPr>
        <w:t>. godinu predlažu se u iznosu od 1</w:t>
      </w:r>
      <w:r w:rsidR="0047204D">
        <w:rPr>
          <w:rFonts w:ascii="Cambria" w:eastAsia="Cambria" w:hAnsi="Cambria" w:cs="Cambria"/>
          <w:sz w:val="24"/>
          <w:szCs w:val="24"/>
          <w:lang w:eastAsia="hr-HR" w:bidi="hr-HR"/>
        </w:rPr>
        <w:t>3</w:t>
      </w:r>
      <w:r w:rsidRPr="00B61C35">
        <w:rPr>
          <w:rFonts w:ascii="Cambria" w:eastAsia="Cambria" w:hAnsi="Cambria" w:cs="Cambria"/>
          <w:sz w:val="24"/>
          <w:szCs w:val="24"/>
          <w:lang w:eastAsia="hr-HR" w:bidi="hr-HR"/>
        </w:rPr>
        <w:t>.</w:t>
      </w:r>
      <w:r w:rsidR="0047204D">
        <w:rPr>
          <w:rFonts w:ascii="Cambria" w:eastAsia="Cambria" w:hAnsi="Cambria" w:cs="Cambria"/>
          <w:sz w:val="24"/>
          <w:szCs w:val="24"/>
          <w:lang w:eastAsia="hr-HR" w:bidi="hr-HR"/>
        </w:rPr>
        <w:t>700</w:t>
      </w:r>
      <w:r w:rsidRPr="00B61C35">
        <w:rPr>
          <w:rFonts w:ascii="Cambria" w:eastAsia="Cambria" w:hAnsi="Cambria" w:cs="Cambria"/>
          <w:sz w:val="24"/>
          <w:szCs w:val="24"/>
          <w:lang w:eastAsia="hr-HR" w:bidi="hr-HR"/>
        </w:rPr>
        <w:t>.000,00 kuna, pri čemu prihodi poslovanja u iznosu od 1</w:t>
      </w:r>
      <w:r w:rsidR="0047204D">
        <w:rPr>
          <w:rFonts w:ascii="Cambria" w:eastAsia="Cambria" w:hAnsi="Cambria" w:cs="Cambria"/>
          <w:sz w:val="24"/>
          <w:szCs w:val="24"/>
          <w:lang w:eastAsia="hr-HR" w:bidi="hr-HR"/>
        </w:rPr>
        <w:t>3</w:t>
      </w:r>
      <w:r w:rsidRPr="00B61C35">
        <w:rPr>
          <w:rFonts w:ascii="Cambria" w:eastAsia="Cambria" w:hAnsi="Cambria" w:cs="Cambria"/>
          <w:sz w:val="24"/>
          <w:szCs w:val="24"/>
          <w:lang w:eastAsia="hr-HR" w:bidi="hr-HR"/>
        </w:rPr>
        <w:t>.</w:t>
      </w:r>
      <w:r w:rsidR="0047204D">
        <w:rPr>
          <w:rFonts w:ascii="Cambria" w:eastAsia="Cambria" w:hAnsi="Cambria" w:cs="Cambria"/>
          <w:sz w:val="24"/>
          <w:szCs w:val="24"/>
          <w:lang w:eastAsia="hr-HR" w:bidi="hr-HR"/>
        </w:rPr>
        <w:t>130</w:t>
      </w:r>
      <w:r w:rsidRPr="00B61C35">
        <w:rPr>
          <w:rFonts w:ascii="Cambria" w:eastAsia="Cambria" w:hAnsi="Cambria" w:cs="Cambria"/>
          <w:sz w:val="24"/>
          <w:szCs w:val="24"/>
          <w:lang w:eastAsia="hr-HR" w:bidi="hr-HR"/>
        </w:rPr>
        <w:t xml:space="preserve">.000,00 kuna, prihodi od prodaje nefinancijske imovine u iznosu od </w:t>
      </w:r>
      <w:r w:rsidR="0047204D">
        <w:rPr>
          <w:rFonts w:ascii="Cambria" w:eastAsia="Cambria" w:hAnsi="Cambria" w:cs="Cambria"/>
          <w:sz w:val="24"/>
          <w:szCs w:val="24"/>
          <w:lang w:eastAsia="hr-HR" w:bidi="hr-HR"/>
        </w:rPr>
        <w:t>570</w:t>
      </w:r>
      <w:r w:rsidRPr="00B61C35">
        <w:rPr>
          <w:rFonts w:ascii="Cambria" w:eastAsia="Cambria" w:hAnsi="Cambria" w:cs="Cambria"/>
          <w:sz w:val="24"/>
          <w:szCs w:val="24"/>
          <w:lang w:eastAsia="hr-HR" w:bidi="hr-HR"/>
        </w:rPr>
        <w:t>.000,00 kuna.</w:t>
      </w:r>
    </w:p>
    <w:p w:rsidR="00B61C35" w:rsidRPr="00B61C35" w:rsidRDefault="00B61C35" w:rsidP="00B61C35">
      <w:pPr>
        <w:widowControl w:val="0"/>
        <w:autoSpaceDE w:val="0"/>
        <w:autoSpaceDN w:val="0"/>
        <w:spacing w:after="0" w:line="240" w:lineRule="auto"/>
        <w:ind w:left="236" w:right="493"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Prilikom planiranja prihoda uzeta je u obzir realizacija istih u 20</w:t>
      </w:r>
      <w:r w:rsidR="0047204D">
        <w:rPr>
          <w:rFonts w:ascii="Cambria" w:eastAsia="Cambria" w:hAnsi="Cambria" w:cs="Cambria"/>
          <w:sz w:val="24"/>
          <w:szCs w:val="24"/>
          <w:lang w:eastAsia="hr-HR" w:bidi="hr-HR"/>
        </w:rPr>
        <w:t>20</w:t>
      </w:r>
      <w:r w:rsidRPr="00B61C35">
        <w:rPr>
          <w:rFonts w:ascii="Cambria" w:eastAsia="Cambria" w:hAnsi="Cambria" w:cs="Cambria"/>
          <w:sz w:val="24"/>
          <w:szCs w:val="24"/>
          <w:lang w:eastAsia="hr-HR" w:bidi="hr-HR"/>
        </w:rPr>
        <w:t xml:space="preserve">. godini te predviđeno ostvarenje u narednom razdoblju uzimajući u obzir i izmjene zakonskih propisa, posebice novi Zakon o financiranju jedinica lokalne i područne (regionalne) samouprave. Temeljem tog zakonskog propisa udio Općine Brestovac u porezu na dohodak se sa 88% smanjuje na 60%, ali su istovremeno uvedene kompenzacijske mjere iz Fonda fiskalnog izravnanja koji se ukupan iznos planira na poziciji poreza na dohodak te je u cijelosti izvorni prihod općine (do sada su tekuće pomoći i kompenzacijske mjere, po proračunskoj klasifikaciji izvora financiranja, bile pomoći). </w:t>
      </w:r>
    </w:p>
    <w:p w:rsidR="00B61C35" w:rsidRPr="00B61C35" w:rsidRDefault="00B61C35" w:rsidP="00B61C35">
      <w:pPr>
        <w:widowControl w:val="0"/>
        <w:autoSpaceDE w:val="0"/>
        <w:autoSpaceDN w:val="0"/>
        <w:spacing w:after="0" w:line="240" w:lineRule="auto"/>
        <w:ind w:left="236" w:right="497"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Ako promatramo udio pojedinih prihoda u ukupnim prihodima onda zaključujemo da najveći udio imaju porezni prihodi planirani u iznosu od 7.</w:t>
      </w:r>
      <w:r w:rsidR="0047204D">
        <w:rPr>
          <w:rFonts w:ascii="Cambria" w:eastAsia="Cambria" w:hAnsi="Cambria" w:cs="Cambria"/>
          <w:sz w:val="24"/>
          <w:szCs w:val="24"/>
          <w:lang w:eastAsia="hr-HR" w:bidi="hr-HR"/>
        </w:rPr>
        <w:t>730</w:t>
      </w:r>
      <w:r w:rsidRPr="00B61C35">
        <w:rPr>
          <w:rFonts w:ascii="Cambria" w:eastAsia="Cambria" w:hAnsi="Cambria" w:cs="Cambria"/>
          <w:sz w:val="24"/>
          <w:szCs w:val="24"/>
          <w:lang w:eastAsia="hr-HR" w:bidi="hr-HR"/>
        </w:rPr>
        <w:t xml:space="preserve">.000,00 kuna s udjelom od </w:t>
      </w:r>
      <w:r w:rsidR="0047204D">
        <w:rPr>
          <w:rFonts w:ascii="Cambria" w:eastAsia="Cambria" w:hAnsi="Cambria" w:cs="Cambria"/>
          <w:sz w:val="24"/>
          <w:szCs w:val="24"/>
          <w:lang w:eastAsia="hr-HR" w:bidi="hr-HR"/>
        </w:rPr>
        <w:t>56</w:t>
      </w:r>
      <w:r w:rsidRPr="00B61C35">
        <w:rPr>
          <w:rFonts w:ascii="Cambria" w:eastAsia="Cambria" w:hAnsi="Cambria" w:cs="Cambria"/>
          <w:sz w:val="24"/>
          <w:szCs w:val="24"/>
          <w:lang w:eastAsia="hr-HR" w:bidi="hr-HR"/>
        </w:rPr>
        <w:t>,</w:t>
      </w:r>
      <w:r w:rsidR="0047204D">
        <w:rPr>
          <w:rFonts w:ascii="Cambria" w:eastAsia="Cambria" w:hAnsi="Cambria" w:cs="Cambria"/>
          <w:sz w:val="24"/>
          <w:szCs w:val="24"/>
          <w:lang w:eastAsia="hr-HR" w:bidi="hr-HR"/>
        </w:rPr>
        <w:t>42</w:t>
      </w:r>
      <w:r w:rsidRPr="00B61C35">
        <w:rPr>
          <w:rFonts w:ascii="Cambria" w:eastAsia="Cambria" w:hAnsi="Cambria" w:cs="Cambria"/>
          <w:sz w:val="24"/>
          <w:szCs w:val="24"/>
          <w:lang w:eastAsia="hr-HR" w:bidi="hr-HR"/>
        </w:rPr>
        <w:t xml:space="preserve"> % te pomoći iz državnog proračuna i od subjekata unutar općeg proračuna planirani u iznosu od  </w:t>
      </w:r>
      <w:r w:rsidR="0047204D">
        <w:rPr>
          <w:rFonts w:ascii="Cambria" w:eastAsia="Cambria" w:hAnsi="Cambria" w:cs="Cambria"/>
          <w:sz w:val="24"/>
          <w:szCs w:val="24"/>
          <w:lang w:eastAsia="hr-HR" w:bidi="hr-HR"/>
        </w:rPr>
        <w:t>3</w:t>
      </w:r>
      <w:r w:rsidRPr="00B61C35">
        <w:rPr>
          <w:rFonts w:ascii="Cambria" w:eastAsia="Cambria" w:hAnsi="Cambria" w:cs="Cambria"/>
          <w:sz w:val="24"/>
          <w:szCs w:val="24"/>
          <w:lang w:eastAsia="hr-HR" w:bidi="hr-HR"/>
        </w:rPr>
        <w:t>.</w:t>
      </w:r>
      <w:r w:rsidR="0047204D">
        <w:rPr>
          <w:rFonts w:ascii="Cambria" w:eastAsia="Cambria" w:hAnsi="Cambria" w:cs="Cambria"/>
          <w:sz w:val="24"/>
          <w:szCs w:val="24"/>
          <w:lang w:eastAsia="hr-HR" w:bidi="hr-HR"/>
        </w:rPr>
        <w:t>2</w:t>
      </w:r>
      <w:r w:rsidRPr="00B61C35">
        <w:rPr>
          <w:rFonts w:ascii="Cambria" w:eastAsia="Cambria" w:hAnsi="Cambria" w:cs="Cambria"/>
          <w:sz w:val="24"/>
          <w:szCs w:val="24"/>
          <w:lang w:eastAsia="hr-HR" w:bidi="hr-HR"/>
        </w:rPr>
        <w:t xml:space="preserve">00.000,00 s udjelom od  </w:t>
      </w:r>
      <w:r w:rsidR="0047204D">
        <w:rPr>
          <w:rFonts w:ascii="Cambria" w:eastAsia="Cambria" w:hAnsi="Cambria" w:cs="Cambria"/>
          <w:sz w:val="24"/>
          <w:szCs w:val="24"/>
          <w:lang w:eastAsia="hr-HR" w:bidi="hr-HR"/>
        </w:rPr>
        <w:t>23</w:t>
      </w:r>
      <w:r w:rsidRPr="00B61C35">
        <w:rPr>
          <w:rFonts w:ascii="Cambria" w:eastAsia="Cambria" w:hAnsi="Cambria" w:cs="Cambria"/>
          <w:sz w:val="24"/>
          <w:szCs w:val="24"/>
          <w:lang w:eastAsia="hr-HR" w:bidi="hr-HR"/>
        </w:rPr>
        <w:t>,</w:t>
      </w:r>
      <w:r w:rsidR="0047204D">
        <w:rPr>
          <w:rFonts w:ascii="Cambria" w:eastAsia="Cambria" w:hAnsi="Cambria" w:cs="Cambria"/>
          <w:sz w:val="24"/>
          <w:szCs w:val="24"/>
          <w:lang w:eastAsia="hr-HR" w:bidi="hr-HR"/>
        </w:rPr>
        <w:t>36</w:t>
      </w:r>
      <w:r w:rsidRPr="00B61C35">
        <w:rPr>
          <w:rFonts w:ascii="Cambria" w:eastAsia="Cambria" w:hAnsi="Cambria" w:cs="Cambria"/>
          <w:sz w:val="24"/>
          <w:szCs w:val="24"/>
          <w:lang w:eastAsia="hr-HR" w:bidi="hr-HR"/>
        </w:rPr>
        <w:t xml:space="preserve"> %. </w:t>
      </w:r>
    </w:p>
    <w:p w:rsidR="00B61C35" w:rsidRPr="00B61C35" w:rsidRDefault="00B61C35" w:rsidP="00B61C35">
      <w:pPr>
        <w:widowControl w:val="0"/>
        <w:autoSpaceDE w:val="0"/>
        <w:autoSpaceDN w:val="0"/>
        <w:spacing w:before="248" w:after="0" w:line="240" w:lineRule="auto"/>
        <w:ind w:left="236" w:right="493"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 xml:space="preserve">Pomoći planirane u iznosu od </w:t>
      </w:r>
      <w:r w:rsidR="0047204D">
        <w:rPr>
          <w:rFonts w:ascii="Cambria" w:eastAsia="Cambria" w:hAnsi="Cambria" w:cs="Cambria"/>
          <w:sz w:val="24"/>
          <w:szCs w:val="24"/>
          <w:lang w:eastAsia="hr-HR" w:bidi="hr-HR"/>
        </w:rPr>
        <w:t>3</w:t>
      </w:r>
      <w:r w:rsidRPr="00B61C35">
        <w:rPr>
          <w:rFonts w:ascii="Cambria" w:eastAsia="Cambria" w:hAnsi="Cambria" w:cs="Cambria"/>
          <w:sz w:val="24"/>
          <w:szCs w:val="24"/>
          <w:lang w:eastAsia="hr-HR" w:bidi="hr-HR"/>
        </w:rPr>
        <w:t>.</w:t>
      </w:r>
      <w:r w:rsidR="0047204D">
        <w:rPr>
          <w:rFonts w:ascii="Cambria" w:eastAsia="Cambria" w:hAnsi="Cambria" w:cs="Cambria"/>
          <w:sz w:val="24"/>
          <w:szCs w:val="24"/>
          <w:lang w:eastAsia="hr-HR" w:bidi="hr-HR"/>
        </w:rPr>
        <w:t>2</w:t>
      </w:r>
      <w:r w:rsidRPr="00B61C35">
        <w:rPr>
          <w:rFonts w:ascii="Cambria" w:eastAsia="Cambria" w:hAnsi="Cambria" w:cs="Cambria"/>
          <w:sz w:val="24"/>
          <w:szCs w:val="24"/>
          <w:lang w:eastAsia="hr-HR" w:bidi="hr-HR"/>
        </w:rPr>
        <w:t xml:space="preserve">00.000,00 kn  su prihodi čija je namjena unaprijed zakonom ili ugovorom definirana, odnosno moraju se utrošiti sukladno ugovorom definiranoj investiciji/programu. Najveći planirani iznosi odnose se na financiranje razvojnih projekta </w:t>
      </w:r>
      <w:proofErr w:type="spellStart"/>
      <w:r w:rsidRPr="00B61C35">
        <w:rPr>
          <w:rFonts w:ascii="Cambria" w:eastAsia="Cambria" w:hAnsi="Cambria" w:cs="Cambria"/>
          <w:sz w:val="24"/>
          <w:szCs w:val="24"/>
          <w:lang w:eastAsia="hr-HR" w:bidi="hr-HR"/>
        </w:rPr>
        <w:t>općine</w:t>
      </w:r>
      <w:r w:rsidR="00B65194">
        <w:rPr>
          <w:rFonts w:ascii="Cambria" w:eastAsia="Cambria" w:hAnsi="Cambria" w:cs="Cambria"/>
          <w:sz w:val="24"/>
          <w:szCs w:val="24"/>
          <w:lang w:eastAsia="hr-HR" w:bidi="hr-HR"/>
        </w:rPr>
        <w:t>:pomoći</w:t>
      </w:r>
      <w:proofErr w:type="spellEnd"/>
      <w:r w:rsidR="00B65194">
        <w:rPr>
          <w:rFonts w:ascii="Cambria" w:eastAsia="Cambria" w:hAnsi="Cambria" w:cs="Cambria"/>
          <w:sz w:val="24"/>
          <w:szCs w:val="24"/>
          <w:lang w:eastAsia="hr-HR" w:bidi="hr-HR"/>
        </w:rPr>
        <w:t xml:space="preserve"> iz državnog proračuna temeljem prijenosa EU sredstava,</w:t>
      </w:r>
      <w:r w:rsidRPr="00B61C35">
        <w:rPr>
          <w:rFonts w:ascii="Cambria" w:eastAsia="Cambria" w:hAnsi="Cambria" w:cs="Cambria"/>
          <w:sz w:val="24"/>
          <w:szCs w:val="24"/>
          <w:lang w:eastAsia="hr-HR" w:bidi="hr-HR"/>
        </w:rPr>
        <w:t xml:space="preserve"> pomoći Ministarstva regionalnog razvoja i fondova Europske </w:t>
      </w:r>
      <w:proofErr w:type="spellStart"/>
      <w:r w:rsidRPr="00B61C35">
        <w:rPr>
          <w:rFonts w:ascii="Cambria" w:eastAsia="Cambria" w:hAnsi="Cambria" w:cs="Cambria"/>
          <w:sz w:val="24"/>
          <w:szCs w:val="24"/>
          <w:lang w:eastAsia="hr-HR" w:bidi="hr-HR"/>
        </w:rPr>
        <w:t>unije,Ministarstva</w:t>
      </w:r>
      <w:proofErr w:type="spellEnd"/>
      <w:r w:rsidRPr="00B61C35">
        <w:rPr>
          <w:rFonts w:ascii="Cambria" w:eastAsia="Cambria" w:hAnsi="Cambria" w:cs="Cambria"/>
          <w:sz w:val="24"/>
          <w:szCs w:val="24"/>
          <w:lang w:eastAsia="hr-HR" w:bidi="hr-HR"/>
        </w:rPr>
        <w:t xml:space="preserve"> </w:t>
      </w:r>
      <w:proofErr w:type="spellStart"/>
      <w:r w:rsidRPr="00B61C35">
        <w:rPr>
          <w:rFonts w:ascii="Cambria" w:eastAsia="Cambria" w:hAnsi="Cambria" w:cs="Cambria"/>
          <w:sz w:val="24"/>
          <w:szCs w:val="24"/>
          <w:lang w:eastAsia="hr-HR" w:bidi="hr-HR"/>
        </w:rPr>
        <w:t>graditeljstva,Fonda</w:t>
      </w:r>
      <w:proofErr w:type="spellEnd"/>
      <w:r w:rsidRPr="00B61C35">
        <w:rPr>
          <w:rFonts w:ascii="Cambria" w:eastAsia="Cambria" w:hAnsi="Cambria" w:cs="Cambria"/>
          <w:sz w:val="24"/>
          <w:szCs w:val="24"/>
          <w:lang w:eastAsia="hr-HR" w:bidi="hr-HR"/>
        </w:rPr>
        <w:t xml:space="preserve"> za zaštitu okoliša i energetsku učinkovitost te ostale pomoći (Požeško-slavonska županija ,HZZ).</w:t>
      </w:r>
    </w:p>
    <w:p w:rsidR="00B61C35" w:rsidRPr="00B61C35" w:rsidRDefault="00B61C35" w:rsidP="00B61C35">
      <w:pPr>
        <w:widowControl w:val="0"/>
        <w:autoSpaceDE w:val="0"/>
        <w:autoSpaceDN w:val="0"/>
        <w:spacing w:before="8" w:after="0" w:line="240" w:lineRule="auto"/>
        <w:rPr>
          <w:rFonts w:ascii="Cambria" w:eastAsia="Cambria" w:hAnsi="Cambria" w:cs="Cambria"/>
          <w:sz w:val="20"/>
          <w:szCs w:val="24"/>
          <w:lang w:eastAsia="hr-HR" w:bidi="hr-HR"/>
        </w:rPr>
      </w:pPr>
    </w:p>
    <w:p w:rsidR="00B61C35" w:rsidRPr="00B61C35" w:rsidRDefault="00B61C35" w:rsidP="00B61C35">
      <w:pPr>
        <w:widowControl w:val="0"/>
        <w:autoSpaceDE w:val="0"/>
        <w:autoSpaceDN w:val="0"/>
        <w:spacing w:before="77" w:after="0" w:line="278" w:lineRule="auto"/>
        <w:ind w:left="236" w:right="528" w:firstLine="707"/>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 xml:space="preserve">Prihodi od imovine panirani su u iznosu od </w:t>
      </w:r>
      <w:r w:rsidR="00B65194">
        <w:rPr>
          <w:rFonts w:ascii="Cambria" w:eastAsia="Cambria" w:hAnsi="Cambria" w:cs="Cambria"/>
          <w:sz w:val="24"/>
          <w:szCs w:val="24"/>
          <w:lang w:eastAsia="hr-HR" w:bidi="hr-HR"/>
        </w:rPr>
        <w:t>570</w:t>
      </w:r>
      <w:r w:rsidRPr="00B61C35">
        <w:rPr>
          <w:rFonts w:ascii="Cambria" w:eastAsia="Cambria" w:hAnsi="Cambria" w:cs="Cambria"/>
          <w:sz w:val="24"/>
          <w:szCs w:val="24"/>
          <w:lang w:eastAsia="hr-HR" w:bidi="hr-HR"/>
        </w:rPr>
        <w:t>.000 kn , a prihodi od upravnih i administrativnih pristojbi planirani su u iznosu od 1.81</w:t>
      </w:r>
      <w:r w:rsidR="00B65194">
        <w:rPr>
          <w:rFonts w:ascii="Cambria" w:eastAsia="Cambria" w:hAnsi="Cambria" w:cs="Cambria"/>
          <w:sz w:val="24"/>
          <w:szCs w:val="24"/>
          <w:lang w:eastAsia="hr-HR" w:bidi="hr-HR"/>
        </w:rPr>
        <w:t>4</w:t>
      </w:r>
      <w:r w:rsidRPr="00B61C35">
        <w:rPr>
          <w:rFonts w:ascii="Cambria" w:eastAsia="Cambria" w:hAnsi="Cambria" w:cs="Cambria"/>
          <w:sz w:val="24"/>
          <w:szCs w:val="24"/>
          <w:lang w:eastAsia="hr-HR" w:bidi="hr-HR"/>
        </w:rPr>
        <w:t xml:space="preserve">.000,00 kn,  a odnose se na prihode koje općina ostvaruje temeljem zakona, </w:t>
      </w:r>
      <w:proofErr w:type="spellStart"/>
      <w:r w:rsidRPr="00B61C35">
        <w:rPr>
          <w:rFonts w:ascii="Cambria" w:eastAsia="Cambria" w:hAnsi="Cambria" w:cs="Cambria"/>
          <w:sz w:val="24"/>
          <w:szCs w:val="24"/>
          <w:lang w:eastAsia="hr-HR" w:bidi="hr-HR"/>
        </w:rPr>
        <w:t>podzakonskih</w:t>
      </w:r>
      <w:proofErr w:type="spellEnd"/>
      <w:r w:rsidRPr="00B61C35">
        <w:rPr>
          <w:rFonts w:ascii="Cambria" w:eastAsia="Cambria" w:hAnsi="Cambria" w:cs="Cambria"/>
          <w:sz w:val="24"/>
          <w:szCs w:val="24"/>
          <w:lang w:eastAsia="hr-HR" w:bidi="hr-HR"/>
        </w:rPr>
        <w:t xml:space="preserve"> propisa te općinskih odluka (komunalna </w:t>
      </w:r>
      <w:proofErr w:type="spellStart"/>
      <w:r w:rsidRPr="00B61C35">
        <w:rPr>
          <w:rFonts w:ascii="Cambria" w:eastAsia="Cambria" w:hAnsi="Cambria" w:cs="Cambria"/>
          <w:sz w:val="24"/>
          <w:szCs w:val="24"/>
          <w:lang w:eastAsia="hr-HR" w:bidi="hr-HR"/>
        </w:rPr>
        <w:t>naknada,komunalni</w:t>
      </w:r>
      <w:proofErr w:type="spellEnd"/>
      <w:r w:rsidRPr="00B61C35">
        <w:rPr>
          <w:rFonts w:ascii="Cambria" w:eastAsia="Cambria" w:hAnsi="Cambria" w:cs="Cambria"/>
          <w:sz w:val="24"/>
          <w:szCs w:val="24"/>
          <w:lang w:eastAsia="hr-HR" w:bidi="hr-HR"/>
        </w:rPr>
        <w:t xml:space="preserve"> </w:t>
      </w:r>
      <w:proofErr w:type="spellStart"/>
      <w:r w:rsidRPr="00B61C35">
        <w:rPr>
          <w:rFonts w:ascii="Cambria" w:eastAsia="Cambria" w:hAnsi="Cambria" w:cs="Cambria"/>
          <w:sz w:val="24"/>
          <w:szCs w:val="24"/>
          <w:lang w:eastAsia="hr-HR" w:bidi="hr-HR"/>
        </w:rPr>
        <w:t>doprinos,vodni</w:t>
      </w:r>
      <w:proofErr w:type="spellEnd"/>
      <w:r w:rsidRPr="00B61C35">
        <w:rPr>
          <w:rFonts w:ascii="Cambria" w:eastAsia="Cambria" w:hAnsi="Cambria" w:cs="Cambria"/>
          <w:sz w:val="24"/>
          <w:szCs w:val="24"/>
          <w:lang w:eastAsia="hr-HR" w:bidi="hr-HR"/>
        </w:rPr>
        <w:t xml:space="preserve"> doprinos) najveći udjel u ovim planiranim prihodima ima prihod od šumskog doprinosa planiran u iznosu od 1.500.000,00 kuna. </w:t>
      </w: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F071A" w:rsidRPr="00BF071A" w:rsidRDefault="00BF071A" w:rsidP="00BF071A">
      <w:pPr>
        <w:spacing w:after="0" w:line="240" w:lineRule="auto"/>
        <w:ind w:firstLine="284"/>
        <w:jc w:val="both"/>
        <w:rPr>
          <w:rFonts w:ascii="Times New Roman" w:hAnsi="Times New Roman" w:cs="Times New Roman"/>
          <w:b/>
          <w:sz w:val="24"/>
          <w:szCs w:val="24"/>
        </w:rPr>
      </w:pPr>
      <w:r w:rsidRPr="00BF071A">
        <w:rPr>
          <w:rFonts w:ascii="Times New Roman" w:hAnsi="Times New Roman" w:cs="Times New Roman"/>
          <w:b/>
          <w:sz w:val="24"/>
          <w:szCs w:val="24"/>
        </w:rPr>
        <w:t xml:space="preserve">RASHODI </w:t>
      </w:r>
    </w:p>
    <w:p w:rsidR="00B61C35" w:rsidRPr="00BF071A" w:rsidRDefault="00BF071A" w:rsidP="00BF071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BF071A">
        <w:rPr>
          <w:rFonts w:ascii="Times New Roman" w:hAnsi="Times New Roman" w:cs="Times New Roman"/>
          <w:sz w:val="24"/>
          <w:szCs w:val="24"/>
        </w:rPr>
        <w:t>Ukupni rashodi i izdaci Proračuna za 20</w:t>
      </w:r>
      <w:r>
        <w:rPr>
          <w:rFonts w:ascii="Times New Roman" w:hAnsi="Times New Roman" w:cs="Times New Roman"/>
          <w:sz w:val="24"/>
          <w:szCs w:val="24"/>
        </w:rPr>
        <w:t>2</w:t>
      </w:r>
      <w:r w:rsidR="00B65194">
        <w:rPr>
          <w:rFonts w:ascii="Times New Roman" w:hAnsi="Times New Roman" w:cs="Times New Roman"/>
          <w:sz w:val="24"/>
          <w:szCs w:val="24"/>
        </w:rPr>
        <w:t>1</w:t>
      </w:r>
      <w:r w:rsidRPr="00BF071A">
        <w:rPr>
          <w:rFonts w:ascii="Times New Roman" w:hAnsi="Times New Roman" w:cs="Times New Roman"/>
          <w:sz w:val="24"/>
          <w:szCs w:val="24"/>
        </w:rPr>
        <w:t>.godinu planirani su u iznosu od 1</w:t>
      </w:r>
      <w:r w:rsidR="00B65194">
        <w:rPr>
          <w:rFonts w:ascii="Times New Roman" w:hAnsi="Times New Roman" w:cs="Times New Roman"/>
          <w:sz w:val="24"/>
          <w:szCs w:val="24"/>
        </w:rPr>
        <w:t>3</w:t>
      </w:r>
      <w:r w:rsidRPr="00BF071A">
        <w:rPr>
          <w:rFonts w:ascii="Times New Roman" w:hAnsi="Times New Roman" w:cs="Times New Roman"/>
          <w:sz w:val="24"/>
          <w:szCs w:val="24"/>
        </w:rPr>
        <w:t>.</w:t>
      </w:r>
      <w:r w:rsidR="00B65194">
        <w:rPr>
          <w:rFonts w:ascii="Times New Roman" w:hAnsi="Times New Roman" w:cs="Times New Roman"/>
          <w:sz w:val="24"/>
          <w:szCs w:val="24"/>
        </w:rPr>
        <w:t>700</w:t>
      </w:r>
      <w:r w:rsidRPr="00BF071A">
        <w:rPr>
          <w:rFonts w:ascii="Times New Roman" w:hAnsi="Times New Roman" w:cs="Times New Roman"/>
          <w:sz w:val="24"/>
          <w:szCs w:val="24"/>
        </w:rPr>
        <w:t>.000,00 kuna</w:t>
      </w:r>
      <w:r>
        <w:rPr>
          <w:rFonts w:ascii="Times New Roman" w:hAnsi="Times New Roman" w:cs="Times New Roman"/>
          <w:sz w:val="24"/>
          <w:szCs w:val="24"/>
        </w:rPr>
        <w:t>.</w:t>
      </w: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F071A" w:rsidP="00BF071A">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Rashodi po programima</w:t>
      </w: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tbl>
      <w:tblPr>
        <w:tblStyle w:val="TableGrid"/>
        <w:tblpPr w:vertAnchor="text" w:horzAnchor="page" w:tblpX="1753" w:tblpY="-82"/>
        <w:tblOverlap w:val="never"/>
        <w:tblW w:w="7017" w:type="dxa"/>
        <w:tblInd w:w="0" w:type="dxa"/>
        <w:tblCellMar>
          <w:top w:w="22" w:type="dxa"/>
          <w:left w:w="17" w:type="dxa"/>
          <w:right w:w="21" w:type="dxa"/>
        </w:tblCellMar>
        <w:tblLook w:val="04A0" w:firstRow="1" w:lastRow="0" w:firstColumn="1" w:lastColumn="0" w:noHBand="0" w:noVBand="1"/>
      </w:tblPr>
      <w:tblGrid>
        <w:gridCol w:w="3789"/>
        <w:gridCol w:w="2538"/>
        <w:gridCol w:w="690"/>
      </w:tblGrid>
      <w:tr w:rsidR="00BF071A" w:rsidRPr="00BF071A" w:rsidTr="00421F24">
        <w:trPr>
          <w:trHeight w:val="331"/>
        </w:trPr>
        <w:tc>
          <w:tcPr>
            <w:tcW w:w="3789" w:type="dxa"/>
            <w:tcBorders>
              <w:top w:val="single" w:sz="2" w:space="0" w:color="000000"/>
              <w:left w:val="nil"/>
              <w:bottom w:val="nil"/>
              <w:right w:val="nil"/>
            </w:tcBorders>
            <w:shd w:val="clear" w:color="auto" w:fill="FF0000"/>
          </w:tcPr>
          <w:p w:rsidR="00BF071A" w:rsidRPr="00BF071A" w:rsidRDefault="00BF071A" w:rsidP="00BF071A">
            <w:pPr>
              <w:widowControl w:val="0"/>
              <w:autoSpaceDE w:val="0"/>
              <w:autoSpaceDN w:val="0"/>
              <w:ind w:left="54"/>
              <w:rPr>
                <w:rFonts w:ascii="Cambria" w:eastAsia="Cambria" w:hAnsi="Cambria" w:cs="Cambria"/>
                <w:lang w:bidi="hr-HR"/>
              </w:rPr>
            </w:pPr>
            <w:r w:rsidRPr="00BF071A">
              <w:rPr>
                <w:rFonts w:ascii="Tahoma" w:eastAsia="Tahoma" w:hAnsi="Tahoma" w:cs="Tahoma"/>
                <w:b/>
                <w:color w:val="FFFFFF"/>
                <w:sz w:val="20"/>
                <w:lang w:bidi="hr-HR"/>
              </w:rPr>
              <w:t>LEGENDA</w:t>
            </w:r>
          </w:p>
        </w:tc>
        <w:tc>
          <w:tcPr>
            <w:tcW w:w="2538" w:type="dxa"/>
            <w:tcBorders>
              <w:top w:val="single" w:sz="2" w:space="0" w:color="000000"/>
              <w:left w:val="nil"/>
              <w:bottom w:val="nil"/>
              <w:right w:val="nil"/>
            </w:tcBorders>
            <w:shd w:val="clear" w:color="auto" w:fill="FF0000"/>
          </w:tcPr>
          <w:p w:rsidR="00BF071A" w:rsidRPr="00BF071A" w:rsidRDefault="00BF071A" w:rsidP="00BF071A">
            <w:pPr>
              <w:widowControl w:val="0"/>
              <w:autoSpaceDE w:val="0"/>
              <w:autoSpaceDN w:val="0"/>
              <w:ind w:left="90"/>
              <w:rPr>
                <w:rFonts w:ascii="Cambria" w:eastAsia="Cambria" w:hAnsi="Cambria" w:cs="Cambria"/>
                <w:lang w:bidi="hr-HR"/>
              </w:rPr>
            </w:pPr>
            <w:r w:rsidRPr="00BF071A">
              <w:rPr>
                <w:rFonts w:ascii="Tahoma" w:eastAsia="Tahoma" w:hAnsi="Tahoma" w:cs="Tahoma"/>
                <w:color w:val="FFFFFF"/>
                <w:sz w:val="20"/>
                <w:lang w:bidi="hr-HR"/>
              </w:rPr>
              <w:t xml:space="preserve">Plan proračuna </w:t>
            </w:r>
          </w:p>
        </w:tc>
        <w:tc>
          <w:tcPr>
            <w:tcW w:w="690" w:type="dxa"/>
            <w:tcBorders>
              <w:top w:val="single" w:sz="2" w:space="0" w:color="000000"/>
              <w:left w:val="nil"/>
              <w:bottom w:val="nil"/>
              <w:right w:val="nil"/>
            </w:tcBorders>
            <w:shd w:val="clear" w:color="auto" w:fill="FF0000"/>
          </w:tcPr>
          <w:p w:rsidR="00BF071A" w:rsidRPr="00BF071A" w:rsidRDefault="00BF071A" w:rsidP="00BF071A">
            <w:pPr>
              <w:widowControl w:val="0"/>
              <w:autoSpaceDE w:val="0"/>
              <w:autoSpaceDN w:val="0"/>
              <w:rPr>
                <w:rFonts w:ascii="Cambria" w:eastAsia="Cambria" w:hAnsi="Cambria" w:cs="Cambria"/>
                <w:lang w:bidi="hr-HR"/>
              </w:rPr>
            </w:pPr>
          </w:p>
        </w:tc>
      </w:tr>
      <w:tr w:rsidR="00BF071A" w:rsidRPr="00BF071A" w:rsidTr="00421F24">
        <w:trPr>
          <w:trHeight w:val="253"/>
        </w:trPr>
        <w:tc>
          <w:tcPr>
            <w:tcW w:w="3789" w:type="dxa"/>
            <w:tcBorders>
              <w:top w:val="nil"/>
              <w:left w:val="nil"/>
              <w:bottom w:val="double" w:sz="2" w:space="0" w:color="000000"/>
              <w:right w:val="nil"/>
            </w:tcBorders>
            <w:shd w:val="clear" w:color="auto" w:fill="FF0000"/>
          </w:tcPr>
          <w:p w:rsidR="00BF071A" w:rsidRPr="00BF071A" w:rsidRDefault="00BF071A" w:rsidP="00BF071A">
            <w:pPr>
              <w:widowControl w:val="0"/>
              <w:autoSpaceDE w:val="0"/>
              <w:autoSpaceDN w:val="0"/>
              <w:ind w:left="58"/>
              <w:rPr>
                <w:rFonts w:ascii="Cambria" w:eastAsia="Cambria" w:hAnsi="Cambria" w:cs="Cambria"/>
                <w:lang w:bidi="hr-HR"/>
              </w:rPr>
            </w:pPr>
            <w:r w:rsidRPr="00BF071A">
              <w:rPr>
                <w:rFonts w:ascii="Tahoma" w:eastAsia="Tahoma" w:hAnsi="Tahoma" w:cs="Tahoma"/>
                <w:color w:val="FFFFFF"/>
                <w:sz w:val="20"/>
                <w:lang w:bidi="hr-HR"/>
              </w:rPr>
              <w:t>Program</w:t>
            </w:r>
          </w:p>
        </w:tc>
        <w:tc>
          <w:tcPr>
            <w:tcW w:w="2538" w:type="dxa"/>
            <w:tcBorders>
              <w:top w:val="nil"/>
              <w:left w:val="nil"/>
              <w:bottom w:val="double" w:sz="2" w:space="0" w:color="000000"/>
              <w:right w:val="nil"/>
            </w:tcBorders>
            <w:shd w:val="clear" w:color="auto" w:fill="FF0000"/>
          </w:tcPr>
          <w:p w:rsidR="00BF071A" w:rsidRPr="00BF071A" w:rsidRDefault="00BF071A" w:rsidP="00B65194">
            <w:pPr>
              <w:widowControl w:val="0"/>
              <w:autoSpaceDE w:val="0"/>
              <w:autoSpaceDN w:val="0"/>
              <w:ind w:left="21"/>
              <w:jc w:val="center"/>
              <w:rPr>
                <w:rFonts w:ascii="Cambria" w:eastAsia="Cambria" w:hAnsi="Cambria" w:cs="Cambria"/>
                <w:lang w:bidi="hr-HR"/>
              </w:rPr>
            </w:pPr>
            <w:r w:rsidRPr="00BF071A">
              <w:rPr>
                <w:rFonts w:ascii="Tahoma" w:eastAsia="Tahoma" w:hAnsi="Tahoma" w:cs="Tahoma"/>
                <w:color w:val="FFFFFF"/>
                <w:sz w:val="20"/>
                <w:lang w:bidi="hr-HR"/>
              </w:rPr>
              <w:t>20</w:t>
            </w:r>
            <w:r>
              <w:rPr>
                <w:rFonts w:ascii="Tahoma" w:eastAsia="Tahoma" w:hAnsi="Tahoma" w:cs="Tahoma"/>
                <w:color w:val="FFFFFF"/>
                <w:sz w:val="20"/>
                <w:lang w:bidi="hr-HR"/>
              </w:rPr>
              <w:t>2</w:t>
            </w:r>
            <w:r w:rsidR="00B65194">
              <w:rPr>
                <w:rFonts w:ascii="Tahoma" w:eastAsia="Tahoma" w:hAnsi="Tahoma" w:cs="Tahoma"/>
                <w:color w:val="FFFFFF"/>
                <w:sz w:val="20"/>
                <w:lang w:bidi="hr-HR"/>
              </w:rPr>
              <w:t>1</w:t>
            </w:r>
          </w:p>
        </w:tc>
        <w:tc>
          <w:tcPr>
            <w:tcW w:w="690" w:type="dxa"/>
            <w:tcBorders>
              <w:top w:val="nil"/>
              <w:left w:val="nil"/>
              <w:bottom w:val="double" w:sz="2" w:space="0" w:color="000000"/>
              <w:right w:val="nil"/>
            </w:tcBorders>
            <w:shd w:val="clear" w:color="auto" w:fill="FF0000"/>
          </w:tcPr>
          <w:p w:rsidR="00BF071A" w:rsidRPr="00BF071A" w:rsidRDefault="00BF071A" w:rsidP="00BF071A">
            <w:pPr>
              <w:widowControl w:val="0"/>
              <w:autoSpaceDE w:val="0"/>
              <w:autoSpaceDN w:val="0"/>
              <w:rPr>
                <w:rFonts w:ascii="Cambria" w:eastAsia="Cambria" w:hAnsi="Cambria" w:cs="Cambria"/>
                <w:lang w:bidi="hr-HR"/>
              </w:rPr>
            </w:pPr>
          </w:p>
        </w:tc>
      </w:tr>
      <w:tr w:rsidR="00BF071A" w:rsidRPr="00BF071A" w:rsidTr="00421F24">
        <w:trPr>
          <w:trHeight w:val="250"/>
        </w:trPr>
        <w:tc>
          <w:tcPr>
            <w:tcW w:w="3789" w:type="dxa"/>
            <w:tcBorders>
              <w:top w:val="doub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890"/>
              </w:tabs>
              <w:autoSpaceDE w:val="0"/>
              <w:autoSpaceDN w:val="0"/>
              <w:rPr>
                <w:rFonts w:ascii="Cambria" w:eastAsia="Cambria" w:hAnsi="Cambria" w:cs="Cambria"/>
                <w:lang w:bidi="hr-HR"/>
              </w:rPr>
            </w:pPr>
            <w:r w:rsidRPr="00BF071A">
              <w:rPr>
                <w:rFonts w:ascii="Tahoma" w:eastAsia="Tahoma" w:hAnsi="Tahoma" w:cs="Tahoma"/>
                <w:sz w:val="16"/>
                <w:lang w:bidi="hr-HR"/>
              </w:rPr>
              <w:t>1001</w:t>
            </w:r>
            <w:r w:rsidRPr="00BF071A">
              <w:rPr>
                <w:rFonts w:ascii="Tahoma" w:eastAsia="Tahoma" w:hAnsi="Tahoma" w:cs="Tahoma"/>
                <w:sz w:val="16"/>
                <w:lang w:bidi="hr-HR"/>
              </w:rPr>
              <w:tab/>
              <w:t>JAVNA UPRAVA I ADMINISTRACIJA</w:t>
            </w:r>
          </w:p>
        </w:tc>
        <w:tc>
          <w:tcPr>
            <w:tcW w:w="2538" w:type="dxa"/>
            <w:tcBorders>
              <w:top w:val="double" w:sz="2" w:space="0" w:color="000000"/>
              <w:left w:val="nil"/>
              <w:bottom w:val="single" w:sz="2" w:space="0" w:color="000000"/>
              <w:right w:val="nil"/>
            </w:tcBorders>
            <w:shd w:val="clear" w:color="auto" w:fill="E5E5E5"/>
          </w:tcPr>
          <w:p w:rsidR="00BF071A" w:rsidRPr="00BF071A" w:rsidRDefault="00B65194" w:rsidP="00B65194">
            <w:pPr>
              <w:widowControl w:val="0"/>
              <w:autoSpaceDE w:val="0"/>
              <w:autoSpaceDN w:val="0"/>
              <w:ind w:left="536"/>
              <w:rPr>
                <w:rFonts w:ascii="Cambria" w:eastAsia="Cambria" w:hAnsi="Cambria" w:cs="Cambria"/>
                <w:lang w:bidi="hr-HR"/>
              </w:rPr>
            </w:pPr>
            <w:r>
              <w:rPr>
                <w:rFonts w:ascii="Tahoma" w:eastAsia="Tahoma" w:hAnsi="Tahoma" w:cs="Tahoma"/>
                <w:sz w:val="16"/>
                <w:lang w:bidi="hr-HR"/>
              </w:rPr>
              <w:t>1</w:t>
            </w:r>
            <w:r w:rsidR="00BF071A" w:rsidRPr="00BF071A">
              <w:rPr>
                <w:rFonts w:ascii="Tahoma" w:eastAsia="Tahoma" w:hAnsi="Tahoma" w:cs="Tahoma"/>
                <w:sz w:val="16"/>
                <w:lang w:bidi="hr-HR"/>
              </w:rPr>
              <w:t>.</w:t>
            </w:r>
            <w:r>
              <w:rPr>
                <w:rFonts w:ascii="Tahoma" w:eastAsia="Tahoma" w:hAnsi="Tahoma" w:cs="Tahoma"/>
                <w:sz w:val="16"/>
                <w:lang w:bidi="hr-HR"/>
              </w:rPr>
              <w:t>858</w:t>
            </w:r>
            <w:r w:rsidR="00BF071A" w:rsidRPr="00BF071A">
              <w:rPr>
                <w:rFonts w:ascii="Tahoma" w:eastAsia="Tahoma" w:hAnsi="Tahoma" w:cs="Tahoma"/>
                <w:sz w:val="16"/>
                <w:lang w:bidi="hr-HR"/>
              </w:rPr>
              <w:t>.000,00</w:t>
            </w:r>
          </w:p>
        </w:tc>
        <w:tc>
          <w:tcPr>
            <w:tcW w:w="690" w:type="dxa"/>
            <w:tcBorders>
              <w:top w:val="doub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433"/>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1002</w:t>
            </w:r>
            <w:r w:rsidRPr="00BF071A">
              <w:rPr>
                <w:rFonts w:ascii="Tahoma" w:eastAsia="Tahoma" w:hAnsi="Tahoma" w:cs="Tahoma"/>
                <w:sz w:val="16"/>
                <w:lang w:bidi="hr-HR"/>
              </w:rPr>
              <w:tab/>
              <w:t>ODRŽAVANJE KOMUNALNE INFRASTRUKTURE</w:t>
            </w:r>
          </w:p>
        </w:tc>
        <w:tc>
          <w:tcPr>
            <w:tcW w:w="2538" w:type="dxa"/>
            <w:tcBorders>
              <w:top w:val="single" w:sz="2" w:space="0" w:color="000000"/>
              <w:left w:val="nil"/>
              <w:bottom w:val="single" w:sz="2" w:space="0" w:color="000000"/>
              <w:right w:val="nil"/>
            </w:tcBorders>
            <w:shd w:val="clear" w:color="auto" w:fill="E5E5E5"/>
          </w:tcPr>
          <w:p w:rsidR="00BF071A" w:rsidRPr="00BF071A" w:rsidRDefault="00B65194" w:rsidP="00BF071A">
            <w:pPr>
              <w:widowControl w:val="0"/>
              <w:autoSpaceDE w:val="0"/>
              <w:autoSpaceDN w:val="0"/>
              <w:ind w:left="673"/>
              <w:rPr>
                <w:rFonts w:ascii="Cambria" w:eastAsia="Cambria" w:hAnsi="Cambria" w:cs="Cambria"/>
                <w:lang w:bidi="hr-HR"/>
              </w:rPr>
            </w:pPr>
            <w:r>
              <w:rPr>
                <w:rFonts w:ascii="Tahoma" w:eastAsia="Tahoma" w:hAnsi="Tahoma" w:cs="Tahoma"/>
                <w:sz w:val="16"/>
                <w:lang w:bidi="hr-HR"/>
              </w:rPr>
              <w:t>910</w:t>
            </w:r>
            <w:r w:rsidR="00BF071A" w:rsidRPr="00BF071A">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432"/>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1003</w:t>
            </w:r>
            <w:r w:rsidRPr="00BF071A">
              <w:rPr>
                <w:rFonts w:ascii="Tahoma" w:eastAsia="Tahoma" w:hAnsi="Tahoma" w:cs="Tahoma"/>
                <w:sz w:val="16"/>
                <w:lang w:bidi="hr-HR"/>
              </w:rPr>
              <w:tab/>
              <w:t>KAPITALNA ULAGANJA U KOMUNALNU INFRASTRUKTURU</w:t>
            </w:r>
          </w:p>
        </w:tc>
        <w:tc>
          <w:tcPr>
            <w:tcW w:w="2538" w:type="dxa"/>
            <w:tcBorders>
              <w:top w:val="single" w:sz="2" w:space="0" w:color="000000"/>
              <w:left w:val="nil"/>
              <w:bottom w:val="single" w:sz="2" w:space="0" w:color="000000"/>
              <w:right w:val="nil"/>
            </w:tcBorders>
            <w:shd w:val="clear" w:color="auto" w:fill="E5E5E5"/>
          </w:tcPr>
          <w:p w:rsidR="00BF071A" w:rsidRPr="00BF071A" w:rsidRDefault="00B65194" w:rsidP="00B65194">
            <w:pPr>
              <w:widowControl w:val="0"/>
              <w:autoSpaceDE w:val="0"/>
              <w:autoSpaceDN w:val="0"/>
              <w:ind w:left="536"/>
              <w:rPr>
                <w:rFonts w:ascii="Cambria" w:eastAsia="Cambria" w:hAnsi="Cambria" w:cs="Cambria"/>
                <w:lang w:bidi="hr-HR"/>
              </w:rPr>
            </w:pPr>
            <w:r>
              <w:rPr>
                <w:rFonts w:ascii="Tahoma" w:eastAsia="Tahoma" w:hAnsi="Tahoma" w:cs="Tahoma"/>
                <w:sz w:val="16"/>
                <w:lang w:bidi="hr-HR"/>
              </w:rPr>
              <w:t>5</w:t>
            </w:r>
            <w:r w:rsidR="00BF071A" w:rsidRPr="00BF071A">
              <w:rPr>
                <w:rFonts w:ascii="Tahoma" w:eastAsia="Tahoma" w:hAnsi="Tahoma" w:cs="Tahoma"/>
                <w:sz w:val="16"/>
                <w:lang w:bidi="hr-HR"/>
              </w:rPr>
              <w:t>.</w:t>
            </w:r>
            <w:r>
              <w:rPr>
                <w:rFonts w:ascii="Tahoma" w:eastAsia="Tahoma" w:hAnsi="Tahoma" w:cs="Tahoma"/>
                <w:sz w:val="16"/>
                <w:lang w:bidi="hr-HR"/>
              </w:rPr>
              <w:t>110</w:t>
            </w:r>
            <w:r w:rsidR="00BF071A" w:rsidRPr="00BF071A">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432"/>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1004</w:t>
            </w:r>
            <w:r w:rsidRPr="00BF071A">
              <w:rPr>
                <w:rFonts w:ascii="Tahoma" w:eastAsia="Tahoma" w:hAnsi="Tahoma" w:cs="Tahoma"/>
                <w:sz w:val="16"/>
                <w:lang w:bidi="hr-HR"/>
              </w:rPr>
              <w:tab/>
              <w:t>POTICANJE RAZVOJA GOSPODARSTVA I ENERGETSKE UČINKOVITOSTI</w:t>
            </w:r>
          </w:p>
        </w:tc>
        <w:tc>
          <w:tcPr>
            <w:tcW w:w="2538" w:type="dxa"/>
            <w:tcBorders>
              <w:top w:val="single" w:sz="2" w:space="0" w:color="000000"/>
              <w:left w:val="nil"/>
              <w:bottom w:val="single" w:sz="2" w:space="0" w:color="000000"/>
              <w:right w:val="nil"/>
            </w:tcBorders>
            <w:shd w:val="clear" w:color="auto" w:fill="E5E5E5"/>
          </w:tcPr>
          <w:p w:rsidR="00BF071A" w:rsidRPr="00BF071A" w:rsidRDefault="00B65194" w:rsidP="00BF071A">
            <w:pPr>
              <w:widowControl w:val="0"/>
              <w:autoSpaceDE w:val="0"/>
              <w:autoSpaceDN w:val="0"/>
              <w:ind w:left="763"/>
              <w:rPr>
                <w:rFonts w:ascii="Cambria" w:eastAsia="Cambria" w:hAnsi="Cambria" w:cs="Cambria"/>
                <w:lang w:bidi="hr-HR"/>
              </w:rPr>
            </w:pPr>
            <w:r>
              <w:rPr>
                <w:rFonts w:ascii="Tahoma" w:eastAsia="Tahoma" w:hAnsi="Tahoma" w:cs="Tahoma"/>
                <w:sz w:val="16"/>
                <w:lang w:bidi="hr-HR"/>
              </w:rPr>
              <w:t>307</w:t>
            </w:r>
            <w:r w:rsidR="00BF071A" w:rsidRPr="00BF071A">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432"/>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1005</w:t>
            </w:r>
            <w:r w:rsidRPr="00BF071A">
              <w:rPr>
                <w:rFonts w:ascii="Tahoma" w:eastAsia="Tahoma" w:hAnsi="Tahoma" w:cs="Tahoma"/>
                <w:sz w:val="16"/>
                <w:lang w:bidi="hr-HR"/>
              </w:rPr>
              <w:tab/>
              <w:t>SOCIJALNA SKRB, JAVNO ZDRAVSTVO I KULTURA</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65194">
            <w:pPr>
              <w:widowControl w:val="0"/>
              <w:autoSpaceDE w:val="0"/>
              <w:autoSpaceDN w:val="0"/>
              <w:ind w:left="673"/>
              <w:rPr>
                <w:rFonts w:ascii="Cambria" w:eastAsia="Cambria" w:hAnsi="Cambria" w:cs="Cambria"/>
                <w:lang w:bidi="hr-HR"/>
              </w:rPr>
            </w:pPr>
            <w:r w:rsidRPr="00BF071A">
              <w:rPr>
                <w:rFonts w:ascii="Tahoma" w:eastAsia="Tahoma" w:hAnsi="Tahoma" w:cs="Tahoma"/>
                <w:sz w:val="16"/>
                <w:lang w:bidi="hr-HR"/>
              </w:rPr>
              <w:t>7</w:t>
            </w:r>
            <w:r w:rsidR="00B65194">
              <w:rPr>
                <w:rFonts w:ascii="Tahoma" w:eastAsia="Tahoma" w:hAnsi="Tahoma" w:cs="Tahoma"/>
                <w:sz w:val="16"/>
                <w:lang w:bidi="hr-HR"/>
              </w:rPr>
              <w:t>59</w:t>
            </w:r>
            <w:r w:rsidRPr="00BF071A">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242"/>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881"/>
              </w:tabs>
              <w:autoSpaceDE w:val="0"/>
              <w:autoSpaceDN w:val="0"/>
              <w:rPr>
                <w:rFonts w:ascii="Cambria" w:eastAsia="Cambria" w:hAnsi="Cambria" w:cs="Cambria"/>
                <w:lang w:bidi="hr-HR"/>
              </w:rPr>
            </w:pPr>
            <w:r w:rsidRPr="00BF071A">
              <w:rPr>
                <w:rFonts w:ascii="Tahoma" w:eastAsia="Tahoma" w:hAnsi="Tahoma" w:cs="Tahoma"/>
                <w:sz w:val="16"/>
                <w:lang w:bidi="hr-HR"/>
              </w:rPr>
              <w:t>1006</w:t>
            </w:r>
            <w:r w:rsidRPr="00BF071A">
              <w:rPr>
                <w:rFonts w:ascii="Tahoma" w:eastAsia="Tahoma" w:hAnsi="Tahoma" w:cs="Tahoma"/>
                <w:sz w:val="16"/>
                <w:lang w:bidi="hr-HR"/>
              </w:rPr>
              <w:tab/>
              <w:t>ŠKOLSTVO I PREDŠKOLSKI ODGOJ</w:t>
            </w:r>
          </w:p>
        </w:tc>
        <w:tc>
          <w:tcPr>
            <w:tcW w:w="2538" w:type="dxa"/>
            <w:tcBorders>
              <w:top w:val="single" w:sz="2" w:space="0" w:color="000000"/>
              <w:left w:val="nil"/>
              <w:bottom w:val="single" w:sz="2" w:space="0" w:color="000000"/>
              <w:right w:val="nil"/>
            </w:tcBorders>
            <w:shd w:val="clear" w:color="auto" w:fill="E5E5E5"/>
          </w:tcPr>
          <w:p w:rsidR="00BF071A" w:rsidRPr="00BF071A" w:rsidRDefault="00B65194" w:rsidP="00BF071A">
            <w:pPr>
              <w:widowControl w:val="0"/>
              <w:autoSpaceDE w:val="0"/>
              <w:autoSpaceDN w:val="0"/>
              <w:ind w:left="673"/>
              <w:rPr>
                <w:rFonts w:ascii="Cambria" w:eastAsia="Cambria" w:hAnsi="Cambria" w:cs="Cambria"/>
                <w:lang w:bidi="hr-HR"/>
              </w:rPr>
            </w:pPr>
            <w:r>
              <w:rPr>
                <w:rFonts w:ascii="Tahoma" w:eastAsia="Tahoma" w:hAnsi="Tahoma" w:cs="Tahoma"/>
                <w:sz w:val="16"/>
                <w:lang w:bidi="hr-HR"/>
              </w:rPr>
              <w:t>530</w:t>
            </w:r>
            <w:r w:rsidR="00BF071A" w:rsidRPr="00BF071A">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244"/>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479"/>
              </w:tabs>
              <w:autoSpaceDE w:val="0"/>
              <w:autoSpaceDN w:val="0"/>
              <w:rPr>
                <w:rFonts w:ascii="Cambria" w:eastAsia="Cambria" w:hAnsi="Cambria" w:cs="Cambria"/>
                <w:lang w:bidi="hr-HR"/>
              </w:rPr>
            </w:pPr>
            <w:r w:rsidRPr="00BF071A">
              <w:rPr>
                <w:rFonts w:ascii="Tahoma" w:eastAsia="Tahoma" w:hAnsi="Tahoma" w:cs="Tahoma"/>
                <w:sz w:val="16"/>
                <w:lang w:bidi="hr-HR"/>
              </w:rPr>
              <w:t>1007</w:t>
            </w:r>
            <w:r w:rsidRPr="00BF071A">
              <w:rPr>
                <w:rFonts w:ascii="Tahoma" w:eastAsia="Tahoma" w:hAnsi="Tahoma" w:cs="Tahoma"/>
                <w:sz w:val="16"/>
                <w:lang w:bidi="hr-HR"/>
              </w:rPr>
              <w:tab/>
              <w:t>ZAŠTITA I SPAŠAVANJE</w:t>
            </w:r>
          </w:p>
        </w:tc>
        <w:tc>
          <w:tcPr>
            <w:tcW w:w="2538" w:type="dxa"/>
            <w:tcBorders>
              <w:top w:val="single" w:sz="2" w:space="0" w:color="000000"/>
              <w:left w:val="nil"/>
              <w:bottom w:val="single" w:sz="2" w:space="0" w:color="000000"/>
              <w:right w:val="nil"/>
            </w:tcBorders>
            <w:shd w:val="clear" w:color="auto" w:fill="E5E5E5"/>
          </w:tcPr>
          <w:p w:rsidR="00BF071A" w:rsidRPr="00BF071A" w:rsidRDefault="00B65194" w:rsidP="00BF071A">
            <w:pPr>
              <w:widowControl w:val="0"/>
              <w:autoSpaceDE w:val="0"/>
              <w:autoSpaceDN w:val="0"/>
              <w:ind w:left="673"/>
              <w:rPr>
                <w:rFonts w:ascii="Cambria" w:eastAsia="Cambria" w:hAnsi="Cambria" w:cs="Cambria"/>
                <w:lang w:bidi="hr-HR"/>
              </w:rPr>
            </w:pPr>
            <w:r>
              <w:rPr>
                <w:rFonts w:ascii="Tahoma" w:eastAsia="Tahoma" w:hAnsi="Tahoma" w:cs="Tahoma"/>
                <w:sz w:val="16"/>
                <w:lang w:bidi="hr-HR"/>
              </w:rPr>
              <w:t>561</w:t>
            </w:r>
            <w:r w:rsidR="00BF071A" w:rsidRPr="00BF071A">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242"/>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356"/>
              </w:tabs>
              <w:autoSpaceDE w:val="0"/>
              <w:autoSpaceDN w:val="0"/>
              <w:rPr>
                <w:rFonts w:ascii="Cambria" w:eastAsia="Cambria" w:hAnsi="Cambria" w:cs="Cambria"/>
                <w:lang w:bidi="hr-HR"/>
              </w:rPr>
            </w:pPr>
            <w:r w:rsidRPr="00BF071A">
              <w:rPr>
                <w:rFonts w:ascii="Tahoma" w:eastAsia="Tahoma" w:hAnsi="Tahoma" w:cs="Tahoma"/>
                <w:sz w:val="16"/>
                <w:lang w:bidi="hr-HR"/>
              </w:rPr>
              <w:t>1008</w:t>
            </w:r>
            <w:r w:rsidRPr="00BF071A">
              <w:rPr>
                <w:rFonts w:ascii="Tahoma" w:eastAsia="Tahoma" w:hAnsi="Tahoma" w:cs="Tahoma"/>
                <w:sz w:val="16"/>
                <w:lang w:bidi="hr-HR"/>
              </w:rPr>
              <w:tab/>
              <w:t>ŠPORT I REKRACIJA</w:t>
            </w:r>
          </w:p>
        </w:tc>
        <w:tc>
          <w:tcPr>
            <w:tcW w:w="2538" w:type="dxa"/>
            <w:tcBorders>
              <w:top w:val="single" w:sz="2" w:space="0" w:color="000000"/>
              <w:left w:val="nil"/>
              <w:bottom w:val="single" w:sz="2" w:space="0" w:color="000000"/>
              <w:right w:val="nil"/>
            </w:tcBorders>
            <w:shd w:val="clear" w:color="auto" w:fill="E5E5E5"/>
          </w:tcPr>
          <w:p w:rsidR="00BF071A" w:rsidRPr="00BF071A" w:rsidRDefault="00B65194" w:rsidP="00B65194">
            <w:pPr>
              <w:widowControl w:val="0"/>
              <w:autoSpaceDE w:val="0"/>
              <w:autoSpaceDN w:val="0"/>
              <w:rPr>
                <w:rFonts w:ascii="Cambria" w:eastAsia="Cambria" w:hAnsi="Cambria" w:cs="Cambria"/>
                <w:lang w:bidi="hr-HR"/>
              </w:rPr>
            </w:pPr>
            <w:r>
              <w:rPr>
                <w:rFonts w:ascii="Tahoma" w:eastAsia="Tahoma" w:hAnsi="Tahoma" w:cs="Tahoma"/>
                <w:sz w:val="16"/>
                <w:lang w:bidi="hr-HR"/>
              </w:rPr>
              <w:t xml:space="preserve">           1.630</w:t>
            </w:r>
            <w:r w:rsidR="00BF071A" w:rsidRPr="00BF071A">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245"/>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449"/>
              </w:tabs>
              <w:autoSpaceDE w:val="0"/>
              <w:autoSpaceDN w:val="0"/>
              <w:rPr>
                <w:rFonts w:ascii="Cambria" w:eastAsia="Cambria" w:hAnsi="Cambria" w:cs="Cambria"/>
                <w:lang w:bidi="hr-HR"/>
              </w:rPr>
            </w:pPr>
            <w:r w:rsidRPr="00BF071A">
              <w:rPr>
                <w:rFonts w:ascii="Tahoma" w:eastAsia="Tahoma" w:hAnsi="Tahoma" w:cs="Tahoma"/>
                <w:sz w:val="16"/>
                <w:lang w:bidi="hr-HR"/>
              </w:rPr>
              <w:t>1009</w:t>
            </w:r>
            <w:r w:rsidRPr="00BF071A">
              <w:rPr>
                <w:rFonts w:ascii="Tahoma" w:eastAsia="Tahoma" w:hAnsi="Tahoma" w:cs="Tahoma"/>
                <w:sz w:val="16"/>
                <w:lang w:bidi="hr-HR"/>
              </w:rPr>
              <w:tab/>
              <w:t>MJESNA SAMOUPRAVA</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65194">
            <w:pPr>
              <w:widowControl w:val="0"/>
              <w:autoSpaceDE w:val="0"/>
              <w:autoSpaceDN w:val="0"/>
              <w:rPr>
                <w:rFonts w:ascii="Cambria" w:eastAsia="Cambria" w:hAnsi="Cambria" w:cs="Cambria"/>
                <w:lang w:bidi="hr-HR"/>
              </w:rPr>
            </w:pPr>
            <w:r w:rsidRPr="00BF071A">
              <w:rPr>
                <w:rFonts w:ascii="Tahoma" w:eastAsia="Tahoma" w:hAnsi="Tahoma" w:cs="Tahoma"/>
                <w:sz w:val="16"/>
                <w:lang w:bidi="hr-HR"/>
              </w:rPr>
              <w:t xml:space="preserve">             </w:t>
            </w:r>
            <w:r w:rsidR="00B65194">
              <w:rPr>
                <w:rFonts w:ascii="Tahoma" w:eastAsia="Tahoma" w:hAnsi="Tahoma" w:cs="Tahoma"/>
                <w:sz w:val="16"/>
                <w:lang w:bidi="hr-HR"/>
              </w:rPr>
              <w:t>760</w:t>
            </w:r>
            <w:r w:rsidRPr="00BF071A">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430"/>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1010</w:t>
            </w:r>
            <w:r w:rsidRPr="00BF071A">
              <w:rPr>
                <w:rFonts w:ascii="Tahoma" w:eastAsia="Tahoma" w:hAnsi="Tahoma" w:cs="Tahoma"/>
                <w:sz w:val="16"/>
                <w:lang w:bidi="hr-HR"/>
              </w:rPr>
              <w:tab/>
              <w:t>PROSTORNO PLANSKA I PROJEKTNA DOKUMENTACIJA</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65194">
            <w:pPr>
              <w:widowControl w:val="0"/>
              <w:autoSpaceDE w:val="0"/>
              <w:autoSpaceDN w:val="0"/>
              <w:ind w:left="536"/>
              <w:rPr>
                <w:rFonts w:ascii="Cambria" w:eastAsia="Cambria" w:hAnsi="Cambria" w:cs="Cambria"/>
                <w:lang w:bidi="hr-HR"/>
              </w:rPr>
            </w:pPr>
            <w:r w:rsidRPr="00BF071A">
              <w:rPr>
                <w:rFonts w:ascii="Tahoma" w:eastAsia="Tahoma" w:hAnsi="Tahoma" w:cs="Tahoma"/>
                <w:sz w:val="16"/>
                <w:lang w:bidi="hr-HR"/>
              </w:rPr>
              <w:t xml:space="preserve">   </w:t>
            </w:r>
            <w:r w:rsidR="00B65194">
              <w:rPr>
                <w:rFonts w:ascii="Tahoma" w:eastAsia="Tahoma" w:hAnsi="Tahoma" w:cs="Tahoma"/>
                <w:sz w:val="16"/>
                <w:lang w:bidi="hr-HR"/>
              </w:rPr>
              <w:t>577</w:t>
            </w:r>
            <w:r w:rsidRPr="00BF071A">
              <w:rPr>
                <w:rFonts w:ascii="Tahoma" w:eastAsia="Tahoma" w:hAnsi="Tahoma" w:cs="Tahoma"/>
                <w:sz w:val="16"/>
                <w:lang w:bidi="hr-HR"/>
              </w:rPr>
              <w:t>.000,00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421F24">
        <w:trPr>
          <w:trHeight w:val="1153"/>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2003"/>
              </w:tabs>
              <w:autoSpaceDE w:val="0"/>
              <w:autoSpaceDN w:val="0"/>
              <w:rPr>
                <w:rFonts w:ascii="Tahoma" w:eastAsia="Tahoma" w:hAnsi="Tahoma" w:cs="Tahoma"/>
                <w:sz w:val="16"/>
                <w:lang w:bidi="hr-HR"/>
              </w:rPr>
            </w:pPr>
            <w:r w:rsidRPr="00BF071A">
              <w:rPr>
                <w:rFonts w:ascii="Tahoma" w:eastAsia="Tahoma" w:hAnsi="Tahoma" w:cs="Tahoma"/>
                <w:sz w:val="16"/>
                <w:lang w:bidi="hr-HR"/>
              </w:rPr>
              <w:t>1011</w:t>
            </w:r>
            <w:r w:rsidRPr="00BF071A">
              <w:rPr>
                <w:rFonts w:ascii="Tahoma" w:eastAsia="Tahoma" w:hAnsi="Tahoma" w:cs="Tahoma"/>
                <w:sz w:val="16"/>
                <w:lang w:bidi="hr-HR"/>
              </w:rPr>
              <w:tab/>
              <w:t>OTKUP, PRODAJA I ZAKUP ZEMLJIŠTA</w:t>
            </w:r>
          </w:p>
          <w:p w:rsidR="00BF071A" w:rsidRDefault="00BF071A" w:rsidP="00BF071A">
            <w:pPr>
              <w:widowControl w:val="0"/>
              <w:tabs>
                <w:tab w:val="center" w:pos="2003"/>
              </w:tabs>
              <w:autoSpaceDE w:val="0"/>
              <w:autoSpaceDN w:val="0"/>
              <w:rPr>
                <w:rFonts w:ascii="Tahoma" w:eastAsia="Tahoma" w:hAnsi="Tahoma" w:cs="Tahoma"/>
                <w:sz w:val="16"/>
                <w:lang w:bidi="hr-HR"/>
              </w:rPr>
            </w:pPr>
          </w:p>
          <w:p w:rsidR="00B65194" w:rsidRPr="00BF071A" w:rsidRDefault="00B65194" w:rsidP="00BF071A">
            <w:pPr>
              <w:widowControl w:val="0"/>
              <w:tabs>
                <w:tab w:val="center" w:pos="2003"/>
              </w:tabs>
              <w:autoSpaceDE w:val="0"/>
              <w:autoSpaceDN w:val="0"/>
              <w:rPr>
                <w:rFonts w:ascii="Tahoma" w:eastAsia="Tahoma" w:hAnsi="Tahoma" w:cs="Tahoma"/>
                <w:sz w:val="16"/>
                <w:lang w:bidi="hr-HR"/>
              </w:rPr>
            </w:pPr>
            <w:r>
              <w:rPr>
                <w:rFonts w:ascii="Tahoma" w:eastAsia="Tahoma" w:hAnsi="Tahoma" w:cs="Tahoma"/>
                <w:sz w:val="16"/>
                <w:lang w:bidi="hr-HR"/>
              </w:rPr>
              <w:t xml:space="preserve">1012      KOMUNALNE DJELATNOSTI POGONA                            </w:t>
            </w:r>
          </w:p>
          <w:p w:rsidR="00B65194" w:rsidRDefault="00B65194" w:rsidP="00BF071A">
            <w:pPr>
              <w:widowControl w:val="0"/>
              <w:tabs>
                <w:tab w:val="center" w:pos="2003"/>
              </w:tabs>
              <w:autoSpaceDE w:val="0"/>
              <w:autoSpaceDN w:val="0"/>
              <w:rPr>
                <w:rFonts w:ascii="Tahoma" w:eastAsia="Tahoma" w:hAnsi="Tahoma" w:cs="Tahoma"/>
                <w:sz w:val="16"/>
                <w:lang w:bidi="hr-HR"/>
              </w:rPr>
            </w:pPr>
          </w:p>
          <w:p w:rsidR="00BF071A" w:rsidRPr="00BF071A" w:rsidRDefault="00BF071A" w:rsidP="00B65194">
            <w:pPr>
              <w:widowControl w:val="0"/>
              <w:tabs>
                <w:tab w:val="center" w:pos="2003"/>
              </w:tabs>
              <w:autoSpaceDE w:val="0"/>
              <w:autoSpaceDN w:val="0"/>
              <w:rPr>
                <w:rFonts w:ascii="Cambria" w:eastAsia="Cambria" w:hAnsi="Cambria" w:cs="Cambria"/>
                <w:lang w:bidi="hr-HR"/>
              </w:rPr>
            </w:pPr>
            <w:r w:rsidRPr="00BF071A">
              <w:rPr>
                <w:rFonts w:ascii="Tahoma" w:eastAsia="Tahoma" w:hAnsi="Tahoma" w:cs="Tahoma"/>
                <w:sz w:val="16"/>
                <w:lang w:bidi="hr-HR"/>
              </w:rPr>
              <w:t>101</w:t>
            </w:r>
            <w:r w:rsidR="00B65194">
              <w:rPr>
                <w:rFonts w:ascii="Tahoma" w:eastAsia="Tahoma" w:hAnsi="Tahoma" w:cs="Tahoma"/>
                <w:sz w:val="16"/>
                <w:lang w:bidi="hr-HR"/>
              </w:rPr>
              <w:t>3</w:t>
            </w:r>
            <w:r w:rsidRPr="00BF071A">
              <w:rPr>
                <w:rFonts w:ascii="Tahoma" w:eastAsia="Tahoma" w:hAnsi="Tahoma" w:cs="Tahoma"/>
                <w:sz w:val="16"/>
                <w:lang w:bidi="hr-HR"/>
              </w:rPr>
              <w:t xml:space="preserve">      </w:t>
            </w:r>
            <w:r w:rsidR="00B65194">
              <w:rPr>
                <w:rFonts w:ascii="Tahoma" w:eastAsia="Tahoma" w:hAnsi="Tahoma" w:cs="Tahoma"/>
                <w:sz w:val="16"/>
                <w:lang w:bidi="hr-HR"/>
              </w:rPr>
              <w:t xml:space="preserve">JAVNI RADOVI                                                          </w:t>
            </w:r>
            <w:r w:rsidRPr="00BF071A">
              <w:rPr>
                <w:rFonts w:ascii="Tahoma" w:eastAsia="Tahoma" w:hAnsi="Tahoma" w:cs="Tahoma"/>
                <w:sz w:val="16"/>
                <w:lang w:bidi="hr-HR"/>
              </w:rPr>
              <w:t xml:space="preserve">              </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rPr>
                <w:rFonts w:ascii="Tahoma" w:eastAsia="Tahoma" w:hAnsi="Tahoma" w:cs="Tahoma"/>
                <w:sz w:val="16"/>
                <w:lang w:bidi="hr-HR"/>
              </w:rPr>
            </w:pPr>
            <w:r w:rsidRPr="00BF071A">
              <w:rPr>
                <w:rFonts w:ascii="Tahoma" w:eastAsia="Tahoma" w:hAnsi="Tahoma" w:cs="Tahoma"/>
                <w:sz w:val="16"/>
                <w:lang w:bidi="hr-HR"/>
              </w:rPr>
              <w:t xml:space="preserve">              </w:t>
            </w:r>
            <w:r w:rsidR="00B65194">
              <w:rPr>
                <w:rFonts w:ascii="Tahoma" w:eastAsia="Tahoma" w:hAnsi="Tahoma" w:cs="Tahoma"/>
                <w:sz w:val="16"/>
                <w:lang w:bidi="hr-HR"/>
              </w:rPr>
              <w:t xml:space="preserve"> 85</w:t>
            </w:r>
            <w:r w:rsidRPr="00BF071A">
              <w:rPr>
                <w:rFonts w:ascii="Tahoma" w:eastAsia="Tahoma" w:hAnsi="Tahoma" w:cs="Tahoma"/>
                <w:sz w:val="16"/>
                <w:lang w:bidi="hr-HR"/>
              </w:rPr>
              <w:t>.000,00</w:t>
            </w:r>
          </w:p>
          <w:p w:rsidR="00BF071A" w:rsidRPr="00BF071A" w:rsidRDefault="00BF071A" w:rsidP="00BF071A">
            <w:pPr>
              <w:widowControl w:val="0"/>
              <w:autoSpaceDE w:val="0"/>
              <w:autoSpaceDN w:val="0"/>
              <w:rPr>
                <w:rFonts w:ascii="Tahoma" w:eastAsia="Tahoma" w:hAnsi="Tahoma" w:cs="Tahoma"/>
                <w:sz w:val="16"/>
                <w:lang w:bidi="hr-HR"/>
              </w:rPr>
            </w:pPr>
          </w:p>
          <w:p w:rsidR="00B65194" w:rsidRDefault="00B65194" w:rsidP="00B65194">
            <w:pPr>
              <w:widowControl w:val="0"/>
              <w:autoSpaceDE w:val="0"/>
              <w:autoSpaceDN w:val="0"/>
              <w:ind w:left="591" w:hanging="591"/>
              <w:rPr>
                <w:rFonts w:ascii="Tahoma" w:eastAsia="Tahoma" w:hAnsi="Tahoma" w:cs="Tahoma"/>
                <w:sz w:val="16"/>
                <w:lang w:bidi="hr-HR"/>
              </w:rPr>
            </w:pPr>
            <w:r>
              <w:rPr>
                <w:rFonts w:ascii="Tahoma" w:eastAsia="Tahoma" w:hAnsi="Tahoma" w:cs="Tahoma"/>
                <w:sz w:val="16"/>
                <w:lang w:bidi="hr-HR"/>
              </w:rPr>
              <w:t xml:space="preserve">             </w:t>
            </w:r>
            <w:r>
              <w:rPr>
                <w:rFonts w:ascii="Tahoma" w:eastAsia="Tahoma" w:hAnsi="Tahoma" w:cs="Tahoma"/>
                <w:sz w:val="16"/>
                <w:lang w:bidi="hr-HR"/>
              </w:rPr>
              <w:t>522</w:t>
            </w:r>
            <w:r w:rsidRPr="00BF071A">
              <w:rPr>
                <w:rFonts w:ascii="Tahoma" w:eastAsia="Tahoma" w:hAnsi="Tahoma" w:cs="Tahoma"/>
                <w:sz w:val="16"/>
                <w:lang w:bidi="hr-HR"/>
              </w:rPr>
              <w:t>.000,00</w:t>
            </w:r>
          </w:p>
          <w:p w:rsidR="00B65194" w:rsidRDefault="00BF071A" w:rsidP="00BF071A">
            <w:pPr>
              <w:widowControl w:val="0"/>
              <w:autoSpaceDE w:val="0"/>
              <w:autoSpaceDN w:val="0"/>
              <w:rPr>
                <w:rFonts w:ascii="Tahoma" w:eastAsia="Tahoma" w:hAnsi="Tahoma" w:cs="Tahoma"/>
                <w:sz w:val="16"/>
                <w:lang w:bidi="hr-HR"/>
              </w:rPr>
            </w:pPr>
            <w:r w:rsidRPr="00BF071A">
              <w:rPr>
                <w:rFonts w:ascii="Tahoma" w:eastAsia="Tahoma" w:hAnsi="Tahoma" w:cs="Tahoma"/>
                <w:sz w:val="16"/>
                <w:lang w:bidi="hr-HR"/>
              </w:rPr>
              <w:t xml:space="preserve">              </w:t>
            </w:r>
          </w:p>
          <w:p w:rsidR="00B65194" w:rsidRDefault="00B65194" w:rsidP="00B65194">
            <w:pPr>
              <w:widowControl w:val="0"/>
              <w:autoSpaceDE w:val="0"/>
              <w:autoSpaceDN w:val="0"/>
              <w:jc w:val="both"/>
              <w:rPr>
                <w:rFonts w:ascii="Tahoma" w:eastAsia="Tahoma" w:hAnsi="Tahoma" w:cs="Tahoma"/>
                <w:sz w:val="16"/>
                <w:lang w:bidi="hr-HR"/>
              </w:rPr>
            </w:pPr>
            <w:r>
              <w:rPr>
                <w:rFonts w:ascii="Tahoma" w:eastAsia="Tahoma" w:hAnsi="Tahoma" w:cs="Tahoma"/>
                <w:sz w:val="16"/>
                <w:lang w:bidi="hr-HR"/>
              </w:rPr>
              <w:t xml:space="preserve">               91.000,00</w:t>
            </w:r>
          </w:p>
          <w:p w:rsidR="00B65194" w:rsidRDefault="00B65194" w:rsidP="00B65194">
            <w:pPr>
              <w:widowControl w:val="0"/>
              <w:autoSpaceDE w:val="0"/>
              <w:autoSpaceDN w:val="0"/>
              <w:jc w:val="both"/>
              <w:rPr>
                <w:rFonts w:ascii="Tahoma" w:eastAsia="Tahoma" w:hAnsi="Tahoma" w:cs="Tahoma"/>
                <w:sz w:val="16"/>
                <w:lang w:bidi="hr-HR"/>
              </w:rPr>
            </w:pPr>
          </w:p>
          <w:p w:rsidR="00B65194" w:rsidRPr="00BF071A" w:rsidRDefault="00B65194" w:rsidP="00BF071A">
            <w:pPr>
              <w:widowControl w:val="0"/>
              <w:autoSpaceDE w:val="0"/>
              <w:autoSpaceDN w:val="0"/>
              <w:rPr>
                <w:rFonts w:ascii="Tahoma" w:eastAsia="Tahoma" w:hAnsi="Tahoma" w:cs="Tahoma"/>
                <w:sz w:val="16"/>
                <w:lang w:bidi="hr-HR"/>
              </w:rPr>
            </w:pPr>
          </w:p>
          <w:p w:rsidR="00BF071A" w:rsidRPr="00BF071A" w:rsidRDefault="00BF071A" w:rsidP="00BF071A">
            <w:pPr>
              <w:widowControl w:val="0"/>
              <w:autoSpaceDE w:val="0"/>
              <w:autoSpaceDN w:val="0"/>
              <w:rPr>
                <w:rFonts w:ascii="Tahoma" w:eastAsia="Tahoma" w:hAnsi="Tahoma" w:cs="Tahoma"/>
                <w:sz w:val="16"/>
                <w:lang w:bidi="hr-HR"/>
              </w:rPr>
            </w:pP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p w:rsidR="00BF071A" w:rsidRPr="00BF071A" w:rsidRDefault="00BF071A" w:rsidP="00BF071A">
            <w:pPr>
              <w:widowControl w:val="0"/>
              <w:autoSpaceDE w:val="0"/>
              <w:autoSpaceDN w:val="0"/>
              <w:jc w:val="right"/>
              <w:rPr>
                <w:rFonts w:ascii="Cambria" w:eastAsia="Cambria" w:hAnsi="Cambria" w:cs="Cambria"/>
                <w:lang w:bidi="hr-HR"/>
              </w:rPr>
            </w:pPr>
          </w:p>
        </w:tc>
      </w:tr>
    </w:tbl>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D2627F" w:rsidRPr="00C45D4D" w:rsidRDefault="00D2627F" w:rsidP="00B201D4">
      <w:pPr>
        <w:spacing w:after="0" w:line="240" w:lineRule="auto"/>
        <w:jc w:val="both"/>
        <w:rPr>
          <w:rFonts w:ascii="Times New Roman" w:hAnsi="Times New Roman" w:cs="Times New Roman"/>
          <w:b/>
          <w:sz w:val="24"/>
          <w:szCs w:val="24"/>
        </w:rPr>
      </w:pPr>
    </w:p>
    <w:p w:rsidR="00D2627F" w:rsidRDefault="00D2627F"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DF1132" w:rsidRPr="00DF1132" w:rsidRDefault="00DF1132" w:rsidP="00DF1132">
      <w:pPr>
        <w:tabs>
          <w:tab w:val="left" w:pos="2442"/>
        </w:tabs>
        <w:spacing w:after="0" w:line="240" w:lineRule="auto"/>
        <w:rPr>
          <w:rFonts w:ascii="Calibri" w:eastAsia="Calibri" w:hAnsi="Calibri" w:cs="Times New Roman"/>
        </w:rPr>
      </w:pPr>
      <w:r w:rsidRPr="00DF1132">
        <w:rPr>
          <w:rFonts w:ascii="Calibri" w:eastAsia="Calibri" w:hAnsi="Calibri" w:cs="Times New Roman"/>
          <w:b/>
          <w:sz w:val="28"/>
          <w:szCs w:val="28"/>
        </w:rPr>
        <w:lastRenderedPageBreak/>
        <w:t>Kako smo planirali ulagati u 202</w:t>
      </w:r>
      <w:r w:rsidR="00421F24">
        <w:rPr>
          <w:rFonts w:ascii="Calibri" w:eastAsia="Calibri" w:hAnsi="Calibri" w:cs="Times New Roman"/>
          <w:b/>
          <w:sz w:val="28"/>
          <w:szCs w:val="28"/>
        </w:rPr>
        <w:t>1</w:t>
      </w:r>
      <w:r w:rsidRPr="00DF1132">
        <w:rPr>
          <w:rFonts w:ascii="Calibri" w:eastAsia="Calibri" w:hAnsi="Calibri" w:cs="Times New Roman"/>
          <w:b/>
          <w:sz w:val="28"/>
          <w:szCs w:val="28"/>
        </w:rPr>
        <w:t>.godini</w:t>
      </w:r>
    </w:p>
    <w:p w:rsidR="00DF1132" w:rsidRPr="00DF1132" w:rsidRDefault="00DF1132" w:rsidP="00DF1132">
      <w:pPr>
        <w:rPr>
          <w:rFonts w:ascii="Calibri" w:eastAsia="Calibri" w:hAnsi="Calibri" w:cs="Times New Roman"/>
          <w:b/>
        </w:rPr>
      </w:pPr>
    </w:p>
    <w:p w:rsidR="00DF1132" w:rsidRPr="00DF1132" w:rsidRDefault="00DF1132" w:rsidP="00DF1132">
      <w:pPr>
        <w:ind w:left="1230"/>
        <w:contextualSpacing/>
        <w:rPr>
          <w:rFonts w:ascii="Calibri" w:eastAsia="Calibri" w:hAnsi="Calibri" w:cs="Times New Roman"/>
        </w:rPr>
      </w:pPr>
    </w:p>
    <w:p w:rsidR="00DF1132" w:rsidRPr="00DF1132" w:rsidRDefault="00CC2093" w:rsidP="00DF1132">
      <w:pPr>
        <w:rPr>
          <w:rFonts w:ascii="Calibri" w:eastAsia="Calibri" w:hAnsi="Calibri" w:cs="Times New Roman"/>
          <w:b/>
        </w:rPr>
      </w:pPr>
      <w:r>
        <w:rPr>
          <w:rFonts w:ascii="Calibri" w:eastAsia="Calibri" w:hAnsi="Calibri" w:cs="Times New Roman"/>
          <w:b/>
        </w:rPr>
        <w:t xml:space="preserve">JAVNA UPRAVA I ADMINISTRACIJA                                                                                         </w:t>
      </w:r>
      <w:r w:rsidR="00421F24">
        <w:rPr>
          <w:rFonts w:ascii="Calibri" w:eastAsia="Calibri" w:hAnsi="Calibri" w:cs="Times New Roman"/>
          <w:b/>
        </w:rPr>
        <w:t>1</w:t>
      </w:r>
      <w:r>
        <w:rPr>
          <w:rFonts w:ascii="Calibri" w:eastAsia="Calibri" w:hAnsi="Calibri" w:cs="Times New Roman"/>
          <w:b/>
        </w:rPr>
        <w:t>.</w:t>
      </w:r>
      <w:r w:rsidR="00421F24">
        <w:rPr>
          <w:rFonts w:ascii="Calibri" w:eastAsia="Calibri" w:hAnsi="Calibri" w:cs="Times New Roman"/>
          <w:b/>
        </w:rPr>
        <w:t>858</w:t>
      </w:r>
      <w:r>
        <w:rPr>
          <w:rFonts w:ascii="Calibri" w:eastAsia="Calibri" w:hAnsi="Calibri" w:cs="Times New Roman"/>
          <w:b/>
        </w:rPr>
        <w:t>.000,00</w:t>
      </w:r>
      <w:r w:rsidR="007A05F0">
        <w:rPr>
          <w:rFonts w:ascii="Calibri" w:eastAsia="Calibri" w:hAnsi="Calibri" w:cs="Times New Roman"/>
          <w:b/>
        </w:rPr>
        <w:t xml:space="preserve"> kn</w:t>
      </w:r>
    </w:p>
    <w:p w:rsidR="00CC2093" w:rsidRDefault="00CC2093" w:rsidP="00CC2093">
      <w:pPr>
        <w:numPr>
          <w:ilvl w:val="0"/>
          <w:numId w:val="21"/>
        </w:numPr>
        <w:contextualSpacing/>
        <w:rPr>
          <w:rFonts w:ascii="Calibri" w:eastAsia="Calibri" w:hAnsi="Calibri" w:cs="Times New Roman"/>
        </w:rPr>
      </w:pPr>
      <w:r>
        <w:rPr>
          <w:rFonts w:ascii="Calibri" w:eastAsia="Calibri" w:hAnsi="Calibri" w:cs="Times New Roman"/>
        </w:rPr>
        <w:t xml:space="preserve">Redovna djelatnost </w:t>
      </w:r>
      <w:r w:rsidR="00C23941">
        <w:rPr>
          <w:rFonts w:ascii="Calibri" w:eastAsia="Calibri" w:hAnsi="Calibri" w:cs="Times New Roman"/>
        </w:rPr>
        <w:t xml:space="preserve">                                                                                                       1.3</w:t>
      </w:r>
      <w:r w:rsidR="00421F24">
        <w:rPr>
          <w:rFonts w:ascii="Calibri" w:eastAsia="Calibri" w:hAnsi="Calibri" w:cs="Times New Roman"/>
        </w:rPr>
        <w:t>95</w:t>
      </w:r>
      <w:r w:rsidR="00C23941">
        <w:rPr>
          <w:rFonts w:ascii="Calibri" w:eastAsia="Calibri" w:hAnsi="Calibri" w:cs="Times New Roman"/>
        </w:rPr>
        <w:t>.000,00</w:t>
      </w:r>
      <w:r w:rsidR="007A05F0">
        <w:rPr>
          <w:rFonts w:ascii="Calibri" w:eastAsia="Calibri" w:hAnsi="Calibri" w:cs="Times New Roman"/>
        </w:rPr>
        <w:t xml:space="preserve"> kn</w:t>
      </w:r>
    </w:p>
    <w:p w:rsidR="00CC2093" w:rsidRPr="00DF1132" w:rsidRDefault="00CC2093" w:rsidP="00CC2093">
      <w:pPr>
        <w:ind w:left="720"/>
        <w:contextualSpacing/>
        <w:rPr>
          <w:rFonts w:ascii="Calibri" w:eastAsia="Calibri" w:hAnsi="Calibri" w:cs="Times New Roman"/>
        </w:rPr>
      </w:pPr>
      <w:proofErr w:type="spellStart"/>
      <w:r w:rsidRPr="00CC2093">
        <w:rPr>
          <w:rFonts w:ascii="Calibri" w:eastAsia="Calibri" w:hAnsi="Calibri" w:cs="Times New Roman"/>
        </w:rPr>
        <w:t>Plaće,doprinosi</w:t>
      </w:r>
      <w:proofErr w:type="spellEnd"/>
      <w:r w:rsidRPr="00CC2093">
        <w:rPr>
          <w:rFonts w:ascii="Calibri" w:eastAsia="Calibri" w:hAnsi="Calibri" w:cs="Times New Roman"/>
        </w:rPr>
        <w:t xml:space="preserve"> i ostali troškovi zaposlenih</w:t>
      </w:r>
      <w:r>
        <w:rPr>
          <w:rFonts w:ascii="Calibri" w:eastAsia="Calibri" w:hAnsi="Calibri" w:cs="Times New Roman"/>
        </w:rPr>
        <w:t xml:space="preserve"> u Jedinstvenom upravnom odjelu</w:t>
      </w:r>
    </w:p>
    <w:p w:rsidR="009D1613" w:rsidRPr="00C23941" w:rsidRDefault="00CC2093" w:rsidP="00CC2093">
      <w:pPr>
        <w:contextualSpacing/>
        <w:rPr>
          <w:rFonts w:ascii="Calibri" w:eastAsia="Calibri" w:hAnsi="Calibri" w:cs="Times New Roman"/>
        </w:rPr>
      </w:pPr>
      <w:r w:rsidRPr="00C23941">
        <w:rPr>
          <w:rFonts w:ascii="Calibri" w:eastAsia="Calibri" w:hAnsi="Calibri" w:cs="Times New Roman"/>
        </w:rPr>
        <w:t xml:space="preserve">               </w:t>
      </w:r>
      <w:r w:rsidR="00C23941" w:rsidRPr="00C23941">
        <w:rPr>
          <w:rFonts w:ascii="Calibri" w:eastAsia="Calibri" w:hAnsi="Calibri" w:cs="Times New Roman"/>
        </w:rPr>
        <w:t>Materijalni rashodi i usluge</w:t>
      </w:r>
    </w:p>
    <w:p w:rsidR="00C23941" w:rsidRPr="00C23941" w:rsidRDefault="00C23941" w:rsidP="00CC2093">
      <w:pPr>
        <w:contextualSpacing/>
        <w:rPr>
          <w:rFonts w:ascii="Calibri" w:eastAsia="Calibri" w:hAnsi="Calibri" w:cs="Times New Roman"/>
        </w:rPr>
      </w:pPr>
      <w:r w:rsidRPr="00C23941">
        <w:rPr>
          <w:rFonts w:ascii="Calibri" w:eastAsia="Calibri" w:hAnsi="Calibri" w:cs="Times New Roman"/>
        </w:rPr>
        <w:t xml:space="preserve">               Financijski  i ostali rashodi</w:t>
      </w:r>
    </w:p>
    <w:p w:rsidR="00DF1132" w:rsidRPr="00DF1132" w:rsidRDefault="00C23941" w:rsidP="00DF1132">
      <w:pPr>
        <w:numPr>
          <w:ilvl w:val="0"/>
          <w:numId w:val="21"/>
        </w:numPr>
        <w:contextualSpacing/>
        <w:rPr>
          <w:rFonts w:ascii="Calibri" w:eastAsia="Calibri" w:hAnsi="Calibri" w:cs="Times New Roman"/>
        </w:rPr>
      </w:pPr>
      <w:r>
        <w:rPr>
          <w:rFonts w:ascii="Calibri" w:eastAsia="Calibri" w:hAnsi="Calibri" w:cs="Times New Roman"/>
        </w:rPr>
        <w:t xml:space="preserve">Poslovanje općinskog vijeća        </w:t>
      </w:r>
      <w:r w:rsidR="00DF1132"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190</w:t>
      </w:r>
      <w:r w:rsidR="00DF1132" w:rsidRPr="00DF1132">
        <w:rPr>
          <w:rFonts w:ascii="Calibri" w:eastAsia="Calibri" w:hAnsi="Calibri" w:cs="Times New Roman"/>
        </w:rPr>
        <w:t>.000,00 kn</w:t>
      </w:r>
    </w:p>
    <w:p w:rsidR="00DF1132" w:rsidRPr="00DF1132" w:rsidRDefault="00C23941" w:rsidP="00DF1132">
      <w:pPr>
        <w:numPr>
          <w:ilvl w:val="0"/>
          <w:numId w:val="21"/>
        </w:numPr>
        <w:contextualSpacing/>
        <w:rPr>
          <w:rFonts w:ascii="Calibri" w:eastAsia="Calibri" w:hAnsi="Calibri" w:cs="Times New Roman"/>
        </w:rPr>
      </w:pPr>
      <w:r>
        <w:rPr>
          <w:rFonts w:ascii="Calibri" w:eastAsia="Calibri" w:hAnsi="Calibri" w:cs="Times New Roman"/>
        </w:rPr>
        <w:t>Dan općine</w:t>
      </w:r>
      <w:r w:rsidR="00DF1132"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sidR="00DF1132" w:rsidRPr="00DF1132">
        <w:rPr>
          <w:rFonts w:ascii="Calibri" w:eastAsia="Calibri" w:hAnsi="Calibri" w:cs="Times New Roman"/>
        </w:rPr>
        <w:t>25.000,00 kn</w:t>
      </w:r>
    </w:p>
    <w:p w:rsidR="00DF1132" w:rsidRDefault="00C23941" w:rsidP="00DF1132">
      <w:pPr>
        <w:numPr>
          <w:ilvl w:val="0"/>
          <w:numId w:val="21"/>
        </w:numPr>
        <w:contextualSpacing/>
        <w:rPr>
          <w:rFonts w:ascii="Calibri" w:eastAsia="Calibri" w:hAnsi="Calibri" w:cs="Times New Roman"/>
        </w:rPr>
      </w:pPr>
      <w:r>
        <w:rPr>
          <w:rFonts w:ascii="Calibri" w:eastAsia="Calibri" w:hAnsi="Calibri" w:cs="Times New Roman"/>
        </w:rPr>
        <w:t>Političke stranke</w:t>
      </w:r>
      <w:r w:rsidR="00DF1132" w:rsidRPr="00DF1132">
        <w:rPr>
          <w:rFonts w:ascii="Calibri" w:eastAsia="Calibri" w:hAnsi="Calibri" w:cs="Times New Roman"/>
        </w:rPr>
        <w:t xml:space="preserve">                </w:t>
      </w:r>
      <w:r>
        <w:rPr>
          <w:rFonts w:ascii="Calibri" w:eastAsia="Calibri" w:hAnsi="Calibri" w:cs="Times New Roman"/>
        </w:rPr>
        <w:t xml:space="preserve">                                                                                             </w:t>
      </w:r>
      <w:r w:rsidR="00DF1132" w:rsidRPr="00DF1132">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28</w:t>
      </w:r>
      <w:r w:rsidR="00DF1132" w:rsidRPr="00DF1132">
        <w:rPr>
          <w:rFonts w:ascii="Calibri" w:eastAsia="Calibri" w:hAnsi="Calibri" w:cs="Times New Roman"/>
        </w:rPr>
        <w:t>.000,00 kn</w:t>
      </w:r>
    </w:p>
    <w:p w:rsidR="00421F24" w:rsidRDefault="00421F24" w:rsidP="00DF1132">
      <w:pPr>
        <w:numPr>
          <w:ilvl w:val="0"/>
          <w:numId w:val="21"/>
        </w:numPr>
        <w:contextualSpacing/>
        <w:rPr>
          <w:rFonts w:ascii="Calibri" w:eastAsia="Calibri" w:hAnsi="Calibri" w:cs="Times New Roman"/>
        </w:rPr>
      </w:pPr>
      <w:r>
        <w:rPr>
          <w:rFonts w:ascii="Calibri" w:eastAsia="Calibri" w:hAnsi="Calibri" w:cs="Times New Roman"/>
        </w:rPr>
        <w:t xml:space="preserve">Troškovi provedbu lokalnih izbora 2021                                                                       </w:t>
      </w:r>
      <w:r>
        <w:rPr>
          <w:rFonts w:ascii="Calibri" w:eastAsia="Calibri" w:hAnsi="Calibri" w:cs="Times New Roman"/>
        </w:rPr>
        <w:t xml:space="preserve">190.000,00 kn  </w:t>
      </w:r>
      <w:r>
        <w:rPr>
          <w:rFonts w:ascii="Calibri" w:eastAsia="Calibri" w:hAnsi="Calibri" w:cs="Times New Roman"/>
        </w:rPr>
        <w:t xml:space="preserve">                                                                                     </w:t>
      </w:r>
    </w:p>
    <w:p w:rsidR="00C23941" w:rsidRDefault="007A05F0" w:rsidP="00DF1132">
      <w:pPr>
        <w:numPr>
          <w:ilvl w:val="0"/>
          <w:numId w:val="21"/>
        </w:numPr>
        <w:contextualSpacing/>
        <w:rPr>
          <w:rFonts w:ascii="Calibri" w:eastAsia="Calibri" w:hAnsi="Calibri" w:cs="Times New Roman"/>
        </w:rPr>
      </w:pPr>
      <w:r>
        <w:rPr>
          <w:rFonts w:ascii="Calibri" w:eastAsia="Calibri" w:hAnsi="Calibri" w:cs="Times New Roman"/>
        </w:rPr>
        <w:t>Opremanje ureda                                                                                                                30.000,00 kn</w:t>
      </w:r>
    </w:p>
    <w:p w:rsidR="00DF1132" w:rsidRPr="00DF1132" w:rsidRDefault="00DF1132" w:rsidP="00DF1132">
      <w:pPr>
        <w:spacing w:after="0" w:line="240" w:lineRule="auto"/>
        <w:rPr>
          <w:rFonts w:ascii="Calibri" w:eastAsia="Calibri" w:hAnsi="Calibri" w:cs="Times New Roman"/>
        </w:rPr>
      </w:pPr>
    </w:p>
    <w:p w:rsidR="00AB7A23" w:rsidRDefault="00AB7A23" w:rsidP="00B201D4">
      <w:pPr>
        <w:spacing w:after="0" w:line="240" w:lineRule="auto"/>
        <w:ind w:left="360"/>
        <w:jc w:val="both"/>
        <w:rPr>
          <w:rFonts w:ascii="Times New Roman" w:hAnsi="Times New Roman" w:cs="Times New Roman"/>
          <w:kern w:val="2"/>
          <w:sz w:val="24"/>
          <w:szCs w:val="24"/>
        </w:rPr>
      </w:pPr>
    </w:p>
    <w:p w:rsidR="00536462" w:rsidRPr="00DF1132" w:rsidRDefault="00536462" w:rsidP="00536462">
      <w:pPr>
        <w:spacing w:after="0" w:line="240" w:lineRule="auto"/>
        <w:rPr>
          <w:rFonts w:ascii="Calibri" w:eastAsia="Calibri" w:hAnsi="Calibri" w:cs="Times New Roman"/>
          <w:b/>
        </w:rPr>
      </w:pPr>
      <w:r w:rsidRPr="00DF1132">
        <w:rPr>
          <w:rFonts w:ascii="Calibri" w:eastAsia="Calibri" w:hAnsi="Calibri" w:cs="Times New Roman"/>
          <w:b/>
        </w:rPr>
        <w:t xml:space="preserve">PROGRAM ODRŽAVANJA KOMUNALNE INFRASTRUKTURE                                     </w:t>
      </w:r>
      <w:r>
        <w:rPr>
          <w:rFonts w:ascii="Calibri" w:eastAsia="Calibri" w:hAnsi="Calibri" w:cs="Times New Roman"/>
          <w:b/>
        </w:rPr>
        <w:t xml:space="preserve">   </w:t>
      </w:r>
      <w:r w:rsidRPr="00DF1132">
        <w:rPr>
          <w:rFonts w:ascii="Calibri" w:eastAsia="Calibri" w:hAnsi="Calibri" w:cs="Times New Roman"/>
          <w:b/>
        </w:rPr>
        <w:t xml:space="preserve">         </w:t>
      </w:r>
      <w:r w:rsidR="00421F24">
        <w:rPr>
          <w:rFonts w:ascii="Calibri" w:eastAsia="Calibri" w:hAnsi="Calibri" w:cs="Times New Roman"/>
          <w:b/>
        </w:rPr>
        <w:t>910</w:t>
      </w:r>
      <w:r w:rsidRPr="00DF1132">
        <w:rPr>
          <w:rFonts w:ascii="Calibri" w:eastAsia="Calibri" w:hAnsi="Calibri" w:cs="Times New Roman"/>
          <w:b/>
        </w:rPr>
        <w:t>.</w:t>
      </w:r>
      <w:r>
        <w:rPr>
          <w:rFonts w:ascii="Calibri" w:eastAsia="Calibri" w:hAnsi="Calibri" w:cs="Times New Roman"/>
          <w:b/>
        </w:rPr>
        <w:t>000</w:t>
      </w:r>
      <w:r w:rsidRPr="00DF1132">
        <w:rPr>
          <w:rFonts w:ascii="Calibri" w:eastAsia="Calibri" w:hAnsi="Calibri" w:cs="Times New Roman"/>
          <w:b/>
        </w:rPr>
        <w:t>,</w:t>
      </w:r>
      <w:r>
        <w:rPr>
          <w:rFonts w:ascii="Calibri" w:eastAsia="Calibri" w:hAnsi="Calibri" w:cs="Times New Roman"/>
          <w:b/>
        </w:rPr>
        <w:t>00</w:t>
      </w:r>
      <w:r w:rsidRPr="00DF1132">
        <w:rPr>
          <w:rFonts w:ascii="Calibri" w:eastAsia="Calibri" w:hAnsi="Calibri" w:cs="Times New Roman"/>
          <w:b/>
        </w:rPr>
        <w:t xml:space="preserve"> kn</w:t>
      </w:r>
    </w:p>
    <w:p w:rsidR="000312F6" w:rsidRDefault="000312F6" w:rsidP="000312F6">
      <w:pPr>
        <w:rPr>
          <w:rFonts w:ascii="Calibri" w:eastAsia="Calibri" w:hAnsi="Calibri" w:cs="Times New Roman"/>
          <w:b/>
        </w:rPr>
      </w:pPr>
    </w:p>
    <w:p w:rsidR="00A32791" w:rsidRDefault="00A32791" w:rsidP="00A32791">
      <w:pPr>
        <w:numPr>
          <w:ilvl w:val="0"/>
          <w:numId w:val="22"/>
        </w:numPr>
        <w:spacing w:after="0" w:line="240" w:lineRule="auto"/>
        <w:rPr>
          <w:rFonts w:ascii="Calibri" w:eastAsia="Calibri" w:hAnsi="Calibri" w:cs="Times New Roman"/>
        </w:rPr>
      </w:pPr>
      <w:r w:rsidRPr="00A32791">
        <w:rPr>
          <w:rFonts w:ascii="Calibri" w:eastAsia="Calibri" w:hAnsi="Calibri" w:cs="Times New Roman"/>
        </w:rPr>
        <w:t>Održavanje javnih površina i groblja</w:t>
      </w:r>
      <w:r>
        <w:rPr>
          <w:rFonts w:ascii="Calibri" w:eastAsia="Calibri" w:hAnsi="Calibri" w:cs="Times New Roman"/>
        </w:rPr>
        <w:t xml:space="preserve">: </w:t>
      </w:r>
    </w:p>
    <w:p w:rsidR="00A32791" w:rsidRPr="00A32791" w:rsidRDefault="00A32791" w:rsidP="00A32791">
      <w:pPr>
        <w:spacing w:after="0" w:line="240" w:lineRule="auto"/>
        <w:ind w:left="720"/>
        <w:rPr>
          <w:rFonts w:ascii="Calibri" w:eastAsia="Calibri" w:hAnsi="Calibri" w:cs="Times New Roman"/>
        </w:rPr>
      </w:pPr>
      <w:r w:rsidRPr="00A32791">
        <w:rPr>
          <w:rFonts w:ascii="Calibri" w:eastAsia="Calibri" w:hAnsi="Calibri" w:cs="Times New Roman"/>
        </w:rPr>
        <w:t xml:space="preserve">Usluge odvoza i zbrinjavanja otpada                                                        </w:t>
      </w:r>
    </w:p>
    <w:p w:rsidR="00A32791" w:rsidRPr="00A32791" w:rsidRDefault="00A32791" w:rsidP="00A32791">
      <w:pPr>
        <w:spacing w:after="0" w:line="240" w:lineRule="auto"/>
        <w:ind w:left="720"/>
        <w:rPr>
          <w:rFonts w:ascii="Calibri" w:eastAsia="Calibri" w:hAnsi="Calibri" w:cs="Times New Roman"/>
        </w:rPr>
      </w:pPr>
      <w:r>
        <w:rPr>
          <w:rFonts w:ascii="Calibri" w:eastAsia="Calibri" w:hAnsi="Calibri" w:cs="Times New Roman"/>
        </w:rPr>
        <w:t>Poticajna naknada</w:t>
      </w:r>
      <w:r w:rsidRPr="00A32791">
        <w:rPr>
          <w:rFonts w:ascii="Calibri" w:eastAsia="Calibri" w:hAnsi="Calibri" w:cs="Times New Roman"/>
        </w:rPr>
        <w:t xml:space="preserve">                               </w:t>
      </w:r>
    </w:p>
    <w:p w:rsidR="00A32791" w:rsidRPr="00A32791" w:rsidRDefault="00A32791" w:rsidP="00A32791">
      <w:pPr>
        <w:spacing w:after="0" w:line="240" w:lineRule="auto"/>
        <w:ind w:left="720"/>
        <w:rPr>
          <w:rFonts w:ascii="Calibri" w:eastAsia="Calibri" w:hAnsi="Calibri" w:cs="Times New Roman"/>
        </w:rPr>
      </w:pPr>
      <w:r w:rsidRPr="00A32791">
        <w:rPr>
          <w:rFonts w:ascii="Calibri" w:eastAsia="Calibri" w:hAnsi="Calibri" w:cs="Times New Roman"/>
        </w:rPr>
        <w:t>Naknada za odlaganje i zbrinjavanje otpada</w:t>
      </w:r>
      <w:r>
        <w:rPr>
          <w:rFonts w:ascii="Calibri" w:eastAsia="Calibri" w:hAnsi="Calibri" w:cs="Times New Roman"/>
        </w:rPr>
        <w:t xml:space="preserve">                                                                </w:t>
      </w:r>
      <w:r w:rsidR="00421F24">
        <w:rPr>
          <w:rFonts w:ascii="Calibri" w:eastAsia="Calibri" w:hAnsi="Calibri" w:cs="Times New Roman"/>
        </w:rPr>
        <w:t xml:space="preserve">  60</w:t>
      </w:r>
      <w:r>
        <w:rPr>
          <w:rFonts w:ascii="Calibri" w:eastAsia="Calibri" w:hAnsi="Calibri" w:cs="Times New Roman"/>
        </w:rPr>
        <w:t>.000,00 kn</w:t>
      </w:r>
    </w:p>
    <w:p w:rsidR="00A32791" w:rsidRPr="00A32791" w:rsidRDefault="00A32791" w:rsidP="00A32791">
      <w:pPr>
        <w:numPr>
          <w:ilvl w:val="0"/>
          <w:numId w:val="22"/>
        </w:numPr>
        <w:spacing w:after="0" w:line="240" w:lineRule="auto"/>
        <w:rPr>
          <w:rFonts w:ascii="Calibri" w:eastAsia="Calibri" w:hAnsi="Calibri" w:cs="Times New Roman"/>
          <w:b/>
        </w:rPr>
      </w:pPr>
      <w:r w:rsidRPr="00DF1132">
        <w:rPr>
          <w:rFonts w:ascii="Calibri" w:eastAsia="Calibri" w:hAnsi="Calibri" w:cs="Times New Roman"/>
        </w:rPr>
        <w:t>Održavanje javne rasvjete</w:t>
      </w:r>
      <w:r w:rsidR="00CC2093">
        <w:rPr>
          <w:rFonts w:ascii="Calibri" w:eastAsia="Calibri" w:hAnsi="Calibri" w:cs="Times New Roman"/>
        </w:rPr>
        <w:t>:</w:t>
      </w:r>
      <w:r w:rsidRPr="00DF1132">
        <w:rPr>
          <w:rFonts w:ascii="Calibri" w:eastAsia="Calibri" w:hAnsi="Calibri" w:cs="Times New Roman"/>
        </w:rPr>
        <w:t xml:space="preserve">  </w:t>
      </w:r>
    </w:p>
    <w:p w:rsidR="00A32791" w:rsidRDefault="00A32791" w:rsidP="00A32791">
      <w:pPr>
        <w:spacing w:after="0" w:line="240" w:lineRule="auto"/>
        <w:ind w:left="720"/>
        <w:rPr>
          <w:rFonts w:ascii="Calibri" w:eastAsia="Calibri" w:hAnsi="Calibri" w:cs="Times New Roman"/>
        </w:rPr>
      </w:pPr>
      <w:r>
        <w:rPr>
          <w:rFonts w:ascii="Calibri" w:eastAsia="Calibri" w:hAnsi="Calibri" w:cs="Times New Roman"/>
        </w:rPr>
        <w:t xml:space="preserve">Potrošnja </w:t>
      </w:r>
      <w:proofErr w:type="spellStart"/>
      <w:r>
        <w:rPr>
          <w:rFonts w:ascii="Calibri" w:eastAsia="Calibri" w:hAnsi="Calibri" w:cs="Times New Roman"/>
        </w:rPr>
        <w:t>el.energije</w:t>
      </w:r>
      <w:proofErr w:type="spellEnd"/>
    </w:p>
    <w:p w:rsidR="00A32791" w:rsidRPr="00DF1132" w:rsidRDefault="00A32791" w:rsidP="00A32791">
      <w:pPr>
        <w:spacing w:after="0" w:line="240" w:lineRule="auto"/>
        <w:ind w:left="720"/>
        <w:rPr>
          <w:rFonts w:ascii="Calibri" w:eastAsia="Calibri" w:hAnsi="Calibri" w:cs="Times New Roman"/>
          <w:b/>
        </w:rPr>
      </w:pPr>
      <w:r>
        <w:rPr>
          <w:rFonts w:ascii="Calibri" w:eastAsia="Calibri" w:hAnsi="Calibri" w:cs="Times New Roman"/>
        </w:rPr>
        <w:t>Usluge održavanja                                                                                                             3</w:t>
      </w:r>
      <w:r w:rsidR="00421F24">
        <w:rPr>
          <w:rFonts w:ascii="Calibri" w:eastAsia="Calibri" w:hAnsi="Calibri" w:cs="Times New Roman"/>
        </w:rPr>
        <w:t>25</w:t>
      </w:r>
      <w:r>
        <w:rPr>
          <w:rFonts w:ascii="Calibri" w:eastAsia="Calibri" w:hAnsi="Calibri" w:cs="Times New Roman"/>
        </w:rPr>
        <w:t>.000,00 kn</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p>
    <w:p w:rsidR="00A32791" w:rsidRPr="001E4EF3" w:rsidRDefault="00A32791" w:rsidP="00A32791">
      <w:pPr>
        <w:numPr>
          <w:ilvl w:val="0"/>
          <w:numId w:val="22"/>
        </w:numPr>
        <w:spacing w:after="0" w:line="240" w:lineRule="auto"/>
        <w:rPr>
          <w:rFonts w:ascii="Calibri" w:eastAsia="Calibri" w:hAnsi="Calibri" w:cs="Times New Roman"/>
          <w:b/>
        </w:rPr>
      </w:pPr>
      <w:r w:rsidRPr="00DF1132">
        <w:rPr>
          <w:rFonts w:ascii="Calibri" w:eastAsia="Calibri" w:hAnsi="Calibri" w:cs="Times New Roman"/>
        </w:rPr>
        <w:t xml:space="preserve">Održavanje nerazvrstanih cesta i </w:t>
      </w:r>
      <w:r w:rsidR="00421F24">
        <w:rPr>
          <w:rFonts w:ascii="Calibri" w:eastAsia="Calibri" w:hAnsi="Calibri" w:cs="Times New Roman"/>
        </w:rPr>
        <w:t xml:space="preserve">zimska služba   </w:t>
      </w:r>
      <w:r w:rsidRPr="00DF1132">
        <w:rPr>
          <w:rFonts w:ascii="Calibri" w:eastAsia="Calibri" w:hAnsi="Calibri" w:cs="Times New Roman"/>
        </w:rPr>
        <w:t xml:space="preserve">                                                </w:t>
      </w:r>
      <w:r w:rsidR="00CC2093">
        <w:rPr>
          <w:rFonts w:ascii="Calibri" w:eastAsia="Calibri" w:hAnsi="Calibri" w:cs="Times New Roman"/>
        </w:rPr>
        <w:t xml:space="preserve">    </w:t>
      </w:r>
      <w:r w:rsidR="007A05F0">
        <w:rPr>
          <w:rFonts w:ascii="Calibri" w:eastAsia="Calibri" w:hAnsi="Calibri" w:cs="Times New Roman"/>
        </w:rPr>
        <w:t xml:space="preserve"> </w:t>
      </w:r>
      <w:r w:rsidR="00CC2093">
        <w:rPr>
          <w:rFonts w:ascii="Calibri" w:eastAsia="Calibri" w:hAnsi="Calibri" w:cs="Times New Roman"/>
        </w:rPr>
        <w:t xml:space="preserve"> 400</w:t>
      </w:r>
      <w:r w:rsidRPr="00DF1132">
        <w:rPr>
          <w:rFonts w:ascii="Calibri" w:eastAsia="Calibri" w:hAnsi="Calibri" w:cs="Times New Roman"/>
        </w:rPr>
        <w:t>.</w:t>
      </w:r>
      <w:r w:rsidR="00CC2093">
        <w:rPr>
          <w:rFonts w:ascii="Calibri" w:eastAsia="Calibri" w:hAnsi="Calibri" w:cs="Times New Roman"/>
        </w:rPr>
        <w:t>000</w:t>
      </w:r>
      <w:r w:rsidRPr="00DF1132">
        <w:rPr>
          <w:rFonts w:ascii="Calibri" w:eastAsia="Calibri" w:hAnsi="Calibri" w:cs="Times New Roman"/>
        </w:rPr>
        <w:t>,</w:t>
      </w:r>
      <w:r w:rsidR="00CC2093">
        <w:rPr>
          <w:rFonts w:ascii="Calibri" w:eastAsia="Calibri" w:hAnsi="Calibri" w:cs="Times New Roman"/>
        </w:rPr>
        <w:t>00</w:t>
      </w:r>
      <w:r w:rsidRPr="00DF1132">
        <w:rPr>
          <w:rFonts w:ascii="Calibri" w:eastAsia="Calibri" w:hAnsi="Calibri" w:cs="Times New Roman"/>
        </w:rPr>
        <w:t xml:space="preserve">  kn</w:t>
      </w:r>
      <w:r w:rsidR="001E4EF3">
        <w:rPr>
          <w:rFonts w:ascii="Calibri" w:eastAsia="Calibri" w:hAnsi="Calibri" w:cs="Times New Roman"/>
        </w:rPr>
        <w:t xml:space="preserve"> </w:t>
      </w:r>
    </w:p>
    <w:p w:rsidR="001E4EF3" w:rsidRPr="001E4EF3" w:rsidRDefault="001E4EF3" w:rsidP="00A32791">
      <w:pPr>
        <w:numPr>
          <w:ilvl w:val="0"/>
          <w:numId w:val="22"/>
        </w:numPr>
        <w:spacing w:after="0" w:line="240" w:lineRule="auto"/>
        <w:rPr>
          <w:rFonts w:ascii="Calibri" w:eastAsia="Calibri" w:hAnsi="Calibri" w:cs="Times New Roman"/>
          <w:b/>
        </w:rPr>
      </w:pPr>
      <w:r>
        <w:rPr>
          <w:rFonts w:ascii="Calibri" w:eastAsia="Calibri" w:hAnsi="Calibri" w:cs="Times New Roman"/>
        </w:rPr>
        <w:t>Deratizacija                                                                                                                           65.000,00 kn</w:t>
      </w:r>
    </w:p>
    <w:p w:rsidR="001E4EF3" w:rsidRPr="00DF1132" w:rsidRDefault="001E4EF3" w:rsidP="00A32791">
      <w:pPr>
        <w:numPr>
          <w:ilvl w:val="0"/>
          <w:numId w:val="22"/>
        </w:numPr>
        <w:spacing w:after="0" w:line="240" w:lineRule="auto"/>
        <w:rPr>
          <w:rFonts w:ascii="Calibri" w:eastAsia="Calibri" w:hAnsi="Calibri" w:cs="Times New Roman"/>
          <w:b/>
        </w:rPr>
      </w:pPr>
      <w:r>
        <w:rPr>
          <w:rFonts w:ascii="Calibri" w:eastAsia="Calibri" w:hAnsi="Calibri" w:cs="Times New Roman"/>
        </w:rPr>
        <w:t>Higijeničarska služba                                                                                                           60.000,00 kn</w:t>
      </w:r>
    </w:p>
    <w:p w:rsidR="00A32791" w:rsidRDefault="00A32791" w:rsidP="000312F6">
      <w:pPr>
        <w:rPr>
          <w:rFonts w:ascii="Calibri" w:eastAsia="Calibri" w:hAnsi="Calibri" w:cs="Times New Roman"/>
          <w:b/>
        </w:rPr>
      </w:pPr>
    </w:p>
    <w:p w:rsidR="000312F6" w:rsidRPr="00DF1132" w:rsidRDefault="000312F6" w:rsidP="000312F6">
      <w:pPr>
        <w:spacing w:after="0" w:line="240" w:lineRule="auto"/>
        <w:rPr>
          <w:rFonts w:ascii="Calibri" w:eastAsia="Calibri" w:hAnsi="Calibri" w:cs="Times New Roman"/>
          <w:b/>
        </w:rPr>
      </w:pPr>
      <w:r w:rsidRPr="00DF1132">
        <w:rPr>
          <w:rFonts w:ascii="Calibri" w:eastAsia="Calibri" w:hAnsi="Calibri" w:cs="Times New Roman"/>
          <w:b/>
        </w:rPr>
        <w:t xml:space="preserve">PROGRAM IZGRADNJE KOMUNALNE INFRASTRUKTURE                                                    </w:t>
      </w:r>
      <w:r w:rsidR="00421F24">
        <w:rPr>
          <w:rFonts w:ascii="Calibri" w:eastAsia="Calibri" w:hAnsi="Calibri" w:cs="Times New Roman"/>
          <w:b/>
        </w:rPr>
        <w:t>5</w:t>
      </w:r>
      <w:r w:rsidRPr="00DF1132">
        <w:rPr>
          <w:rFonts w:ascii="Calibri" w:eastAsia="Calibri" w:hAnsi="Calibri" w:cs="Times New Roman"/>
          <w:b/>
        </w:rPr>
        <w:t>.</w:t>
      </w:r>
      <w:r w:rsidR="00421F24">
        <w:rPr>
          <w:rFonts w:ascii="Calibri" w:eastAsia="Calibri" w:hAnsi="Calibri" w:cs="Times New Roman"/>
          <w:b/>
        </w:rPr>
        <w:t>110</w:t>
      </w:r>
      <w:r w:rsidRPr="00DF1132">
        <w:rPr>
          <w:rFonts w:ascii="Calibri" w:eastAsia="Calibri" w:hAnsi="Calibri" w:cs="Times New Roman"/>
          <w:b/>
        </w:rPr>
        <w:t>.000,00 kn</w:t>
      </w:r>
    </w:p>
    <w:p w:rsidR="000312F6" w:rsidRPr="00DF1132" w:rsidRDefault="000312F6" w:rsidP="000312F6">
      <w:pPr>
        <w:spacing w:after="0" w:line="240" w:lineRule="auto"/>
        <w:rPr>
          <w:rFonts w:ascii="Calibri" w:eastAsia="Calibri" w:hAnsi="Calibri" w:cs="Times New Roman"/>
          <w:b/>
        </w:rPr>
      </w:pPr>
    </w:p>
    <w:p w:rsidR="000312F6" w:rsidRPr="00DF1132" w:rsidRDefault="000312F6" w:rsidP="000312F6">
      <w:pPr>
        <w:numPr>
          <w:ilvl w:val="0"/>
          <w:numId w:val="26"/>
        </w:numPr>
        <w:spacing w:after="0" w:line="240" w:lineRule="auto"/>
        <w:rPr>
          <w:rFonts w:ascii="Calibri" w:eastAsia="Calibri" w:hAnsi="Calibri" w:cs="Times New Roman"/>
          <w:b/>
        </w:rPr>
      </w:pPr>
      <w:r>
        <w:rPr>
          <w:rFonts w:ascii="Calibri" w:eastAsia="Calibri" w:hAnsi="Calibri" w:cs="Times New Roman"/>
        </w:rPr>
        <w:t>Komunalne vodne građevine</w:t>
      </w:r>
      <w:r w:rsidR="00684307">
        <w:rPr>
          <w:rFonts w:ascii="Calibri" w:eastAsia="Calibri" w:hAnsi="Calibri" w:cs="Times New Roman"/>
        </w:rPr>
        <w:t>-program s Tekija d.o.o.</w:t>
      </w:r>
      <w:r>
        <w:rPr>
          <w:rFonts w:ascii="Calibri" w:eastAsia="Calibri" w:hAnsi="Calibri" w:cs="Times New Roman"/>
        </w:rPr>
        <w:t xml:space="preserve"> (</w:t>
      </w:r>
      <w:proofErr w:type="spellStart"/>
      <w:r>
        <w:rPr>
          <w:rFonts w:ascii="Calibri" w:eastAsia="Calibri" w:hAnsi="Calibri" w:cs="Times New Roman"/>
        </w:rPr>
        <w:t>vodovod,kanalizacija</w:t>
      </w:r>
      <w:proofErr w:type="spellEnd"/>
      <w:r>
        <w:rPr>
          <w:rFonts w:ascii="Calibri" w:eastAsia="Calibri" w:hAnsi="Calibri" w:cs="Times New Roman"/>
        </w:rPr>
        <w:t>)</w:t>
      </w:r>
      <w:r w:rsidR="00684307">
        <w:rPr>
          <w:rFonts w:ascii="Calibri" w:eastAsia="Calibri" w:hAnsi="Calibri" w:cs="Times New Roman"/>
        </w:rPr>
        <w:t xml:space="preserve">     </w:t>
      </w:r>
      <w:r>
        <w:rPr>
          <w:rFonts w:ascii="Calibri" w:eastAsia="Calibri" w:hAnsi="Calibri" w:cs="Times New Roman"/>
        </w:rPr>
        <w:t xml:space="preserve"> 550</w:t>
      </w:r>
      <w:r w:rsidRPr="00DF1132">
        <w:rPr>
          <w:rFonts w:ascii="Calibri" w:eastAsia="Calibri" w:hAnsi="Calibri" w:cs="Times New Roman"/>
        </w:rPr>
        <w:t>.000,00 kn</w:t>
      </w:r>
    </w:p>
    <w:p w:rsidR="000312F6" w:rsidRPr="000312F6" w:rsidRDefault="000312F6" w:rsidP="00700255">
      <w:pPr>
        <w:numPr>
          <w:ilvl w:val="0"/>
          <w:numId w:val="26"/>
        </w:numPr>
        <w:spacing w:after="0" w:line="240" w:lineRule="auto"/>
        <w:rPr>
          <w:rFonts w:ascii="Calibri" w:eastAsia="Calibri" w:hAnsi="Calibri" w:cs="Times New Roman"/>
        </w:rPr>
      </w:pPr>
      <w:r w:rsidRPr="000312F6">
        <w:rPr>
          <w:rFonts w:ascii="Calibri" w:eastAsia="Calibri" w:hAnsi="Calibri" w:cs="Times New Roman"/>
        </w:rPr>
        <w:t>I</w:t>
      </w:r>
      <w:r>
        <w:rPr>
          <w:rFonts w:ascii="Calibri" w:eastAsia="Calibri" w:hAnsi="Calibri" w:cs="Times New Roman"/>
        </w:rPr>
        <w:t>zgradnja i modernizacija javne rasvjete</w:t>
      </w:r>
      <w:r w:rsidRPr="000312F6">
        <w:rPr>
          <w:rFonts w:ascii="Calibri" w:eastAsia="Calibri" w:hAnsi="Calibri" w:cs="Times New Roman"/>
        </w:rPr>
        <w:t xml:space="preserve">                                    </w:t>
      </w:r>
      <w:r>
        <w:rPr>
          <w:rFonts w:ascii="Calibri" w:eastAsia="Calibri" w:hAnsi="Calibri" w:cs="Times New Roman"/>
        </w:rPr>
        <w:t xml:space="preserve">                                   2</w:t>
      </w:r>
      <w:r w:rsidR="00421F24">
        <w:rPr>
          <w:rFonts w:ascii="Calibri" w:eastAsia="Calibri" w:hAnsi="Calibri" w:cs="Times New Roman"/>
        </w:rPr>
        <w:t>4</w:t>
      </w:r>
      <w:r w:rsidRPr="000312F6">
        <w:rPr>
          <w:rFonts w:ascii="Calibri" w:eastAsia="Calibri" w:hAnsi="Calibri" w:cs="Times New Roman"/>
        </w:rPr>
        <w:t>0.000,00 kn</w:t>
      </w:r>
    </w:p>
    <w:p w:rsidR="000312F6" w:rsidRPr="00DF1132" w:rsidRDefault="000312F6" w:rsidP="000312F6">
      <w:pPr>
        <w:numPr>
          <w:ilvl w:val="0"/>
          <w:numId w:val="26"/>
        </w:numPr>
        <w:spacing w:after="0" w:line="240" w:lineRule="auto"/>
        <w:rPr>
          <w:rFonts w:ascii="Calibri" w:eastAsia="Calibri" w:hAnsi="Calibri" w:cs="Times New Roman"/>
        </w:rPr>
      </w:pPr>
      <w:r w:rsidRPr="00DF1132">
        <w:rPr>
          <w:rFonts w:ascii="Calibri" w:eastAsia="Calibri" w:hAnsi="Calibri" w:cs="Times New Roman"/>
        </w:rPr>
        <w:t xml:space="preserve">Izgradnja </w:t>
      </w:r>
      <w:r>
        <w:rPr>
          <w:rFonts w:ascii="Calibri" w:eastAsia="Calibri" w:hAnsi="Calibri" w:cs="Times New Roman"/>
        </w:rPr>
        <w:t>pješačkih staza</w:t>
      </w:r>
      <w:r w:rsidR="001E4EF3">
        <w:rPr>
          <w:rFonts w:ascii="Calibri" w:eastAsia="Calibri" w:hAnsi="Calibri" w:cs="Times New Roman"/>
        </w:rPr>
        <w:t xml:space="preserve"> u naseljima                                    </w:t>
      </w:r>
      <w:r w:rsidRPr="00DF1132">
        <w:rPr>
          <w:rFonts w:ascii="Calibri" w:eastAsia="Calibri" w:hAnsi="Calibri" w:cs="Times New Roman"/>
        </w:rPr>
        <w:t xml:space="preserve">              </w:t>
      </w:r>
      <w:r>
        <w:rPr>
          <w:rFonts w:ascii="Calibri" w:eastAsia="Calibri" w:hAnsi="Calibri" w:cs="Times New Roman"/>
        </w:rPr>
        <w:t xml:space="preserve">                     </w:t>
      </w:r>
      <w:r w:rsidR="001E4EF3">
        <w:rPr>
          <w:rFonts w:ascii="Calibri" w:eastAsia="Calibri" w:hAnsi="Calibri" w:cs="Times New Roman"/>
        </w:rPr>
        <w:t xml:space="preserve"> </w:t>
      </w:r>
      <w:r>
        <w:rPr>
          <w:rFonts w:ascii="Calibri" w:eastAsia="Calibri" w:hAnsi="Calibri" w:cs="Times New Roman"/>
        </w:rPr>
        <w:t xml:space="preserve"> 2.</w:t>
      </w:r>
      <w:r w:rsidR="001E4EF3">
        <w:rPr>
          <w:rFonts w:ascii="Calibri" w:eastAsia="Calibri" w:hAnsi="Calibri" w:cs="Times New Roman"/>
        </w:rPr>
        <w:t>500</w:t>
      </w:r>
      <w:r w:rsidRPr="00DF1132">
        <w:rPr>
          <w:rFonts w:ascii="Calibri" w:eastAsia="Calibri" w:hAnsi="Calibri" w:cs="Times New Roman"/>
        </w:rPr>
        <w:t>.000,00 kn</w:t>
      </w:r>
    </w:p>
    <w:p w:rsidR="000312F6" w:rsidRPr="00DF1132" w:rsidRDefault="000312F6" w:rsidP="000312F6">
      <w:pPr>
        <w:numPr>
          <w:ilvl w:val="0"/>
          <w:numId w:val="26"/>
        </w:numPr>
        <w:spacing w:after="0" w:line="240" w:lineRule="auto"/>
        <w:rPr>
          <w:rFonts w:ascii="Calibri" w:eastAsia="Calibri" w:hAnsi="Calibri" w:cs="Times New Roman"/>
        </w:rPr>
      </w:pPr>
      <w:r>
        <w:rPr>
          <w:rFonts w:ascii="Calibri" w:eastAsia="Calibri" w:hAnsi="Calibri" w:cs="Times New Roman"/>
        </w:rPr>
        <w:t>Uređenje</w:t>
      </w:r>
      <w:r w:rsidRPr="00DF1132">
        <w:rPr>
          <w:rFonts w:ascii="Calibri" w:eastAsia="Calibri" w:hAnsi="Calibri" w:cs="Times New Roman"/>
        </w:rPr>
        <w:t xml:space="preserve"> </w:t>
      </w:r>
      <w:r>
        <w:rPr>
          <w:rFonts w:ascii="Calibri" w:eastAsia="Calibri" w:hAnsi="Calibri" w:cs="Times New Roman"/>
        </w:rPr>
        <w:t>p</w:t>
      </w:r>
      <w:r w:rsidRPr="000312F6">
        <w:rPr>
          <w:rFonts w:ascii="Calibri" w:eastAsia="Calibri" w:hAnsi="Calibri" w:cs="Times New Roman"/>
        </w:rPr>
        <w:t>ristupna cesta i parkirališt</w:t>
      </w:r>
      <w:r>
        <w:rPr>
          <w:rFonts w:ascii="Calibri" w:eastAsia="Calibri" w:hAnsi="Calibri" w:cs="Times New Roman"/>
        </w:rPr>
        <w:t>a</w:t>
      </w:r>
      <w:r w:rsidRPr="000312F6">
        <w:rPr>
          <w:rFonts w:ascii="Calibri" w:eastAsia="Calibri" w:hAnsi="Calibri" w:cs="Times New Roman"/>
        </w:rPr>
        <w:t xml:space="preserve"> groblja </w:t>
      </w:r>
      <w:proofErr w:type="spellStart"/>
      <w:r w:rsidRPr="000312F6">
        <w:rPr>
          <w:rFonts w:ascii="Calibri" w:eastAsia="Calibri" w:hAnsi="Calibri" w:cs="Times New Roman"/>
        </w:rPr>
        <w:t>Pavlovci</w:t>
      </w:r>
      <w:proofErr w:type="spellEnd"/>
      <w:r w:rsidRPr="00DF1132">
        <w:rPr>
          <w:rFonts w:ascii="Calibri" w:eastAsia="Calibri" w:hAnsi="Calibri" w:cs="Times New Roman"/>
        </w:rPr>
        <w:t xml:space="preserve">                        </w:t>
      </w:r>
      <w:r>
        <w:rPr>
          <w:rFonts w:ascii="Calibri" w:eastAsia="Calibri" w:hAnsi="Calibri" w:cs="Times New Roman"/>
        </w:rPr>
        <w:t xml:space="preserve">                    5</w:t>
      </w:r>
      <w:r w:rsidR="001E4EF3">
        <w:rPr>
          <w:rFonts w:ascii="Calibri" w:eastAsia="Calibri" w:hAnsi="Calibri" w:cs="Times New Roman"/>
        </w:rPr>
        <w:t>5</w:t>
      </w:r>
      <w:r w:rsidRPr="00DF1132">
        <w:rPr>
          <w:rFonts w:ascii="Calibri" w:eastAsia="Calibri" w:hAnsi="Calibri" w:cs="Times New Roman"/>
        </w:rPr>
        <w:t xml:space="preserve">0.000,00 kn                                                </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 xml:space="preserve">Sanacija mosta na NC </w:t>
      </w:r>
      <w:proofErr w:type="spellStart"/>
      <w:r w:rsidRPr="000312F6">
        <w:rPr>
          <w:rFonts w:ascii="Calibri" w:eastAsia="Calibri" w:hAnsi="Calibri" w:cs="Times New Roman"/>
        </w:rPr>
        <w:t>Orljavac-Podsreće</w:t>
      </w:r>
      <w:proofErr w:type="spellEnd"/>
      <w:r w:rsidRPr="00DF1132">
        <w:rPr>
          <w:rFonts w:ascii="Calibri" w:eastAsia="Calibri" w:hAnsi="Calibri" w:cs="Times New Roman"/>
        </w:rPr>
        <w:t xml:space="preserve">                                                        </w:t>
      </w:r>
      <w:r>
        <w:rPr>
          <w:rFonts w:ascii="Calibri" w:eastAsia="Calibri" w:hAnsi="Calibri" w:cs="Times New Roman"/>
        </w:rPr>
        <w:t xml:space="preserve">              </w:t>
      </w:r>
      <w:r w:rsidR="001E4EF3">
        <w:rPr>
          <w:rFonts w:ascii="Calibri" w:eastAsia="Calibri" w:hAnsi="Calibri" w:cs="Times New Roman"/>
        </w:rPr>
        <w:t>60</w:t>
      </w:r>
      <w:r w:rsidRPr="00DF1132">
        <w:rPr>
          <w:rFonts w:ascii="Calibri" w:eastAsia="Calibri" w:hAnsi="Calibri" w:cs="Times New Roman"/>
        </w:rPr>
        <w:t xml:space="preserve">0.000,00 kn  </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 xml:space="preserve">Uređenje mjesnog groblja </w:t>
      </w:r>
      <w:proofErr w:type="spellStart"/>
      <w:r w:rsidRPr="000312F6">
        <w:rPr>
          <w:rFonts w:ascii="Calibri" w:eastAsia="Calibri" w:hAnsi="Calibri" w:cs="Times New Roman"/>
        </w:rPr>
        <w:t>Jaguplije-Skenderovci</w:t>
      </w:r>
      <w:proofErr w:type="spellEnd"/>
      <w:r w:rsidRPr="000312F6">
        <w:rPr>
          <w:rFonts w:ascii="Calibri" w:eastAsia="Calibri" w:hAnsi="Calibri" w:cs="Times New Roman"/>
        </w:rPr>
        <w:t xml:space="preserve"> (</w:t>
      </w:r>
      <w:proofErr w:type="spellStart"/>
      <w:r w:rsidRPr="000312F6">
        <w:rPr>
          <w:rFonts w:ascii="Calibri" w:eastAsia="Calibri" w:hAnsi="Calibri" w:cs="Times New Roman"/>
        </w:rPr>
        <w:t>plato,staze,ograda</w:t>
      </w:r>
      <w:proofErr w:type="spellEnd"/>
      <w:r w:rsidRPr="000312F6">
        <w:rPr>
          <w:rFonts w:ascii="Calibri" w:eastAsia="Calibri" w:hAnsi="Calibri" w:cs="Times New Roman"/>
        </w:rPr>
        <w:t>)</w:t>
      </w:r>
      <w:r w:rsidRPr="00DF1132">
        <w:rPr>
          <w:rFonts w:ascii="Calibri" w:eastAsia="Calibri" w:hAnsi="Calibri" w:cs="Times New Roman"/>
        </w:rPr>
        <w:t xml:space="preserve">                  </w:t>
      </w:r>
      <w:r w:rsidR="001E4EF3">
        <w:rPr>
          <w:rFonts w:ascii="Calibri" w:eastAsia="Calibri" w:hAnsi="Calibri" w:cs="Times New Roman"/>
        </w:rPr>
        <w:t>30</w:t>
      </w:r>
      <w:r>
        <w:rPr>
          <w:rFonts w:ascii="Calibri" w:eastAsia="Calibri" w:hAnsi="Calibri" w:cs="Times New Roman"/>
        </w:rPr>
        <w:t>0.000,00 kn</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Uređenja mjesnih groblja (</w:t>
      </w:r>
      <w:proofErr w:type="spellStart"/>
      <w:r w:rsidRPr="000312F6">
        <w:rPr>
          <w:rFonts w:ascii="Calibri" w:eastAsia="Calibri" w:hAnsi="Calibri" w:cs="Times New Roman"/>
        </w:rPr>
        <w:t>stupovi,ograde</w:t>
      </w:r>
      <w:proofErr w:type="spellEnd"/>
      <w:r w:rsidRPr="000312F6">
        <w:rPr>
          <w:rFonts w:ascii="Calibri" w:eastAsia="Calibri" w:hAnsi="Calibri" w:cs="Times New Roman"/>
        </w:rPr>
        <w:t xml:space="preserve"> i </w:t>
      </w:r>
      <w:proofErr w:type="spellStart"/>
      <w:r w:rsidRPr="000312F6">
        <w:rPr>
          <w:rFonts w:ascii="Calibri" w:eastAsia="Calibri" w:hAnsi="Calibri" w:cs="Times New Roman"/>
        </w:rPr>
        <w:t>sl</w:t>
      </w:r>
      <w:proofErr w:type="spellEnd"/>
      <w:r w:rsidRPr="000312F6">
        <w:rPr>
          <w:rFonts w:ascii="Calibri" w:eastAsia="Calibri" w:hAnsi="Calibri" w:cs="Times New Roman"/>
        </w:rPr>
        <w:t>)</w:t>
      </w:r>
      <w:r w:rsidRPr="00DF1132">
        <w:rPr>
          <w:rFonts w:ascii="Calibri" w:eastAsia="Calibri" w:hAnsi="Calibri" w:cs="Times New Roman"/>
        </w:rPr>
        <w:t xml:space="preserve">                    </w:t>
      </w:r>
      <w:r>
        <w:rPr>
          <w:rFonts w:ascii="Calibri" w:eastAsia="Calibri" w:hAnsi="Calibri" w:cs="Times New Roman"/>
        </w:rPr>
        <w:t xml:space="preserve">                                        </w:t>
      </w:r>
      <w:r w:rsidR="001E4EF3">
        <w:rPr>
          <w:rFonts w:ascii="Calibri" w:eastAsia="Calibri" w:hAnsi="Calibri" w:cs="Times New Roman"/>
        </w:rPr>
        <w:t>16</w:t>
      </w:r>
      <w:r>
        <w:rPr>
          <w:rFonts w:ascii="Calibri" w:eastAsia="Calibri" w:hAnsi="Calibri" w:cs="Times New Roman"/>
        </w:rPr>
        <w:t>0.000,00 kn</w:t>
      </w:r>
    </w:p>
    <w:p w:rsidR="001E4EF3" w:rsidRPr="001E4EF3" w:rsidRDefault="000312F6" w:rsidP="008563CB">
      <w:pPr>
        <w:numPr>
          <w:ilvl w:val="0"/>
          <w:numId w:val="26"/>
        </w:numPr>
        <w:spacing w:after="0" w:line="240" w:lineRule="auto"/>
        <w:rPr>
          <w:rFonts w:ascii="Calibri" w:eastAsia="Calibri" w:hAnsi="Calibri" w:cs="Times New Roman"/>
          <w:b/>
        </w:rPr>
      </w:pPr>
      <w:r w:rsidRPr="001E4EF3">
        <w:rPr>
          <w:rFonts w:ascii="Calibri" w:eastAsia="Calibri" w:hAnsi="Calibri" w:cs="Times New Roman"/>
        </w:rPr>
        <w:t xml:space="preserve">Projektna dokumentacija za </w:t>
      </w:r>
      <w:proofErr w:type="spellStart"/>
      <w:r w:rsidR="001E4EF3" w:rsidRPr="001E4EF3">
        <w:rPr>
          <w:rFonts w:ascii="Calibri" w:eastAsia="Calibri" w:hAnsi="Calibri" w:cs="Times New Roman"/>
        </w:rPr>
        <w:t>gospod.zonu</w:t>
      </w:r>
      <w:proofErr w:type="spellEnd"/>
      <w:r w:rsidR="001E4EF3" w:rsidRPr="001E4EF3">
        <w:rPr>
          <w:rFonts w:ascii="Calibri" w:eastAsia="Calibri" w:hAnsi="Calibri" w:cs="Times New Roman"/>
        </w:rPr>
        <w:t xml:space="preserve"> </w:t>
      </w:r>
      <w:proofErr w:type="spellStart"/>
      <w:r w:rsidR="001E4EF3" w:rsidRPr="001E4EF3">
        <w:rPr>
          <w:rFonts w:ascii="Calibri" w:eastAsia="Calibri" w:hAnsi="Calibri" w:cs="Times New Roman"/>
        </w:rPr>
        <w:t>Nurkovac</w:t>
      </w:r>
      <w:proofErr w:type="spellEnd"/>
      <w:r w:rsidR="001E4EF3" w:rsidRPr="001E4EF3">
        <w:rPr>
          <w:rFonts w:ascii="Calibri" w:eastAsia="Calibri" w:hAnsi="Calibri" w:cs="Times New Roman"/>
        </w:rPr>
        <w:t xml:space="preserve">                                                    60.000,00 kn</w:t>
      </w:r>
      <w:r w:rsidR="00684307" w:rsidRPr="001E4EF3">
        <w:rPr>
          <w:rFonts w:ascii="Calibri" w:eastAsia="Calibri" w:hAnsi="Calibri" w:cs="Times New Roman"/>
        </w:rPr>
        <w:t xml:space="preserve">        </w:t>
      </w:r>
    </w:p>
    <w:p w:rsidR="000312F6" w:rsidRPr="001E4EF3" w:rsidRDefault="00684307" w:rsidP="001E4EF3">
      <w:pPr>
        <w:spacing w:after="0" w:line="240" w:lineRule="auto"/>
        <w:ind w:left="720"/>
        <w:rPr>
          <w:rFonts w:ascii="Calibri" w:eastAsia="Calibri" w:hAnsi="Calibri" w:cs="Times New Roman"/>
          <w:b/>
        </w:rPr>
      </w:pPr>
      <w:r w:rsidRPr="001E4EF3">
        <w:rPr>
          <w:rFonts w:ascii="Calibri" w:eastAsia="Calibri" w:hAnsi="Calibri" w:cs="Times New Roman"/>
        </w:rPr>
        <w:t xml:space="preserve">                                                   </w:t>
      </w:r>
    </w:p>
    <w:p w:rsidR="000312F6" w:rsidRPr="00DF1132" w:rsidRDefault="000312F6" w:rsidP="000312F6">
      <w:pPr>
        <w:rPr>
          <w:rFonts w:ascii="Calibri" w:eastAsia="Calibri" w:hAnsi="Calibri" w:cs="Times New Roman"/>
          <w:b/>
        </w:rPr>
      </w:pPr>
      <w:r w:rsidRPr="00DF1132">
        <w:rPr>
          <w:rFonts w:ascii="Calibri" w:eastAsia="Calibri" w:hAnsi="Calibri" w:cs="Times New Roman"/>
          <w:b/>
        </w:rPr>
        <w:t xml:space="preserve">POTICANJE </w:t>
      </w:r>
      <w:r>
        <w:rPr>
          <w:rFonts w:ascii="Calibri" w:eastAsia="Calibri" w:hAnsi="Calibri" w:cs="Times New Roman"/>
          <w:b/>
        </w:rPr>
        <w:t>RAZVOJA</w:t>
      </w:r>
      <w:r w:rsidRPr="00DF1132">
        <w:rPr>
          <w:rFonts w:ascii="Calibri" w:eastAsia="Calibri" w:hAnsi="Calibri" w:cs="Times New Roman"/>
          <w:b/>
        </w:rPr>
        <w:t xml:space="preserve"> </w:t>
      </w:r>
      <w:r w:rsidR="001E4EF3">
        <w:rPr>
          <w:rFonts w:ascii="Calibri" w:eastAsia="Calibri" w:hAnsi="Calibri" w:cs="Times New Roman"/>
          <w:b/>
        </w:rPr>
        <w:t>GOSPODARSTVA</w:t>
      </w:r>
      <w:r>
        <w:rPr>
          <w:rFonts w:ascii="Calibri" w:eastAsia="Calibri" w:hAnsi="Calibri" w:cs="Times New Roman"/>
          <w:b/>
        </w:rPr>
        <w:t xml:space="preserve">                                                                          </w:t>
      </w:r>
      <w:r w:rsidRPr="00DF1132">
        <w:rPr>
          <w:rFonts w:ascii="Calibri" w:eastAsia="Calibri" w:hAnsi="Calibri" w:cs="Times New Roman"/>
          <w:b/>
        </w:rPr>
        <w:t xml:space="preserve">            </w:t>
      </w:r>
      <w:r>
        <w:rPr>
          <w:rFonts w:ascii="Calibri" w:eastAsia="Calibri" w:hAnsi="Calibri" w:cs="Times New Roman"/>
          <w:b/>
        </w:rPr>
        <w:t>3</w:t>
      </w:r>
      <w:r w:rsidR="001E4EF3">
        <w:rPr>
          <w:rFonts w:ascii="Calibri" w:eastAsia="Calibri" w:hAnsi="Calibri" w:cs="Times New Roman"/>
          <w:b/>
        </w:rPr>
        <w:t>07</w:t>
      </w:r>
      <w:r w:rsidRPr="00DF1132">
        <w:rPr>
          <w:rFonts w:ascii="Calibri" w:eastAsia="Calibri" w:hAnsi="Calibri" w:cs="Times New Roman"/>
          <w:b/>
        </w:rPr>
        <w:t>.000,00 kn</w:t>
      </w:r>
      <w:r w:rsidR="001E4EF3">
        <w:rPr>
          <w:rFonts w:ascii="Calibri" w:eastAsia="Calibri" w:hAnsi="Calibri" w:cs="Times New Roman"/>
          <w:b/>
        </w:rPr>
        <w:t xml:space="preserve">  </w:t>
      </w:r>
    </w:p>
    <w:p w:rsidR="000312F6" w:rsidRPr="00DF1132" w:rsidRDefault="000312F6" w:rsidP="000312F6">
      <w:pPr>
        <w:numPr>
          <w:ilvl w:val="0"/>
          <w:numId w:val="20"/>
        </w:numPr>
        <w:contextualSpacing/>
        <w:rPr>
          <w:rFonts w:ascii="Calibri" w:eastAsia="Calibri" w:hAnsi="Calibri" w:cs="Times New Roman"/>
        </w:rPr>
      </w:pPr>
      <w:r w:rsidRPr="00DF1132">
        <w:rPr>
          <w:rFonts w:ascii="Calibri" w:eastAsia="Calibri" w:hAnsi="Calibri" w:cs="Times New Roman"/>
        </w:rPr>
        <w:t xml:space="preserve">Donacije udrugama </w:t>
      </w:r>
      <w:r>
        <w:rPr>
          <w:rFonts w:ascii="Calibri" w:eastAsia="Calibri" w:hAnsi="Calibri" w:cs="Times New Roman"/>
        </w:rPr>
        <w:t>u</w:t>
      </w:r>
      <w:r w:rsidRPr="00DF1132">
        <w:rPr>
          <w:rFonts w:ascii="Calibri" w:eastAsia="Calibri" w:hAnsi="Calibri" w:cs="Times New Roman"/>
        </w:rPr>
        <w:t xml:space="preserve"> poljoprivredi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2</w:t>
      </w:r>
      <w:r w:rsidRPr="00DF1132">
        <w:rPr>
          <w:rFonts w:ascii="Calibri" w:eastAsia="Calibri" w:hAnsi="Calibri" w:cs="Times New Roman"/>
        </w:rPr>
        <w:t>.000,00 kn</w:t>
      </w:r>
    </w:p>
    <w:p w:rsidR="000312F6" w:rsidRDefault="000312F6" w:rsidP="000312F6">
      <w:pPr>
        <w:numPr>
          <w:ilvl w:val="0"/>
          <w:numId w:val="20"/>
        </w:numPr>
        <w:contextualSpacing/>
        <w:rPr>
          <w:rFonts w:ascii="Calibri" w:eastAsia="Calibri" w:hAnsi="Calibri" w:cs="Times New Roman"/>
        </w:rPr>
      </w:pPr>
      <w:r>
        <w:rPr>
          <w:rFonts w:ascii="Calibri" w:eastAsia="Calibri" w:hAnsi="Calibri" w:cs="Times New Roman"/>
        </w:rPr>
        <w:t xml:space="preserve">Sufinanciranje umjetnog </w:t>
      </w:r>
      <w:proofErr w:type="spellStart"/>
      <w:r>
        <w:rPr>
          <w:rFonts w:ascii="Calibri" w:eastAsia="Calibri" w:hAnsi="Calibri" w:cs="Times New Roman"/>
        </w:rPr>
        <w:t>osjemenjivanja</w:t>
      </w:r>
      <w:proofErr w:type="spellEnd"/>
      <w:r w:rsidRPr="00DF1132">
        <w:rPr>
          <w:rFonts w:ascii="Calibri" w:eastAsia="Calibri" w:hAnsi="Calibri" w:cs="Times New Roman"/>
        </w:rPr>
        <w:t xml:space="preserve">                                                                       </w:t>
      </w:r>
      <w:r w:rsidR="001E4EF3">
        <w:rPr>
          <w:rFonts w:ascii="Calibri" w:eastAsia="Calibri" w:hAnsi="Calibri" w:cs="Times New Roman"/>
        </w:rPr>
        <w:t>45</w:t>
      </w:r>
      <w:r w:rsidRPr="00DF1132">
        <w:rPr>
          <w:rFonts w:ascii="Calibri" w:eastAsia="Calibri" w:hAnsi="Calibri" w:cs="Times New Roman"/>
        </w:rPr>
        <w:t>.000,00 kn</w:t>
      </w:r>
    </w:p>
    <w:p w:rsidR="001E4EF3" w:rsidRDefault="001E4EF3" w:rsidP="000312F6">
      <w:pPr>
        <w:numPr>
          <w:ilvl w:val="0"/>
          <w:numId w:val="20"/>
        </w:numPr>
        <w:contextualSpacing/>
        <w:rPr>
          <w:rFonts w:ascii="Calibri" w:eastAsia="Calibri" w:hAnsi="Calibri" w:cs="Times New Roman"/>
        </w:rPr>
      </w:pPr>
      <w:r>
        <w:rPr>
          <w:rFonts w:ascii="Calibri" w:eastAsia="Calibri" w:hAnsi="Calibri" w:cs="Times New Roman"/>
        </w:rPr>
        <w:t>Financiranje rada turističke zajednice                                                                           110.000.00 kn</w:t>
      </w:r>
    </w:p>
    <w:p w:rsidR="001E4EF3" w:rsidRDefault="001E4EF3" w:rsidP="000312F6">
      <w:pPr>
        <w:numPr>
          <w:ilvl w:val="0"/>
          <w:numId w:val="20"/>
        </w:numPr>
        <w:contextualSpacing/>
        <w:rPr>
          <w:rFonts w:ascii="Calibri" w:eastAsia="Calibri" w:hAnsi="Calibri" w:cs="Times New Roman"/>
        </w:rPr>
      </w:pPr>
      <w:r>
        <w:rPr>
          <w:rFonts w:ascii="Calibri" w:eastAsia="Calibri" w:hAnsi="Calibri" w:cs="Times New Roman"/>
        </w:rPr>
        <w:t>Razvoj gospodarskih zona (otkup zemljišta)                                                                 150.000,00 kn</w:t>
      </w:r>
    </w:p>
    <w:p w:rsidR="001E4EF3" w:rsidRPr="00DF1132" w:rsidRDefault="001E4EF3" w:rsidP="001E4EF3">
      <w:pPr>
        <w:ind w:left="720"/>
        <w:contextualSpacing/>
        <w:rPr>
          <w:rFonts w:ascii="Calibri" w:eastAsia="Calibri" w:hAnsi="Calibri" w:cs="Times New Roman"/>
        </w:rPr>
      </w:pPr>
      <w:r>
        <w:rPr>
          <w:rFonts w:ascii="Calibri" w:eastAsia="Calibri" w:hAnsi="Calibri" w:cs="Times New Roman"/>
        </w:rPr>
        <w:t xml:space="preserve">                                                       </w:t>
      </w:r>
    </w:p>
    <w:p w:rsidR="00F07154" w:rsidRDefault="00F07154" w:rsidP="00F07154">
      <w:pPr>
        <w:rPr>
          <w:rFonts w:ascii="Calibri" w:eastAsia="Calibri" w:hAnsi="Calibri" w:cs="Times New Roman"/>
          <w:b/>
        </w:rPr>
      </w:pPr>
      <w:r w:rsidRPr="00DF1132">
        <w:rPr>
          <w:rFonts w:ascii="Calibri" w:eastAsia="Calibri" w:hAnsi="Calibri" w:cs="Times New Roman"/>
          <w:b/>
        </w:rPr>
        <w:lastRenderedPageBreak/>
        <w:t>SOCIJALNA SKRB</w:t>
      </w:r>
      <w:r w:rsidR="001E4EF3">
        <w:rPr>
          <w:rFonts w:ascii="Calibri" w:eastAsia="Calibri" w:hAnsi="Calibri" w:cs="Times New Roman"/>
          <w:b/>
        </w:rPr>
        <w:t xml:space="preserve">,JAVNO ZDRAVSTVO I KULTURA                             </w:t>
      </w:r>
      <w:r w:rsidRPr="00DF1132">
        <w:rPr>
          <w:rFonts w:ascii="Calibri" w:eastAsia="Calibri" w:hAnsi="Calibri" w:cs="Times New Roman"/>
          <w:b/>
        </w:rPr>
        <w:t xml:space="preserve">                                      </w:t>
      </w:r>
      <w:r w:rsidR="001E4EF3">
        <w:rPr>
          <w:rFonts w:ascii="Calibri" w:eastAsia="Calibri" w:hAnsi="Calibri" w:cs="Times New Roman"/>
          <w:b/>
        </w:rPr>
        <w:t>759</w:t>
      </w:r>
      <w:r w:rsidRPr="00DF1132">
        <w:rPr>
          <w:rFonts w:ascii="Calibri" w:eastAsia="Calibri" w:hAnsi="Calibri" w:cs="Times New Roman"/>
          <w:b/>
        </w:rPr>
        <w:t>.</w:t>
      </w:r>
      <w:r>
        <w:rPr>
          <w:rFonts w:ascii="Calibri" w:eastAsia="Calibri" w:hAnsi="Calibri" w:cs="Times New Roman"/>
          <w:b/>
        </w:rPr>
        <w:t>000</w:t>
      </w:r>
      <w:r w:rsidRPr="00DF1132">
        <w:rPr>
          <w:rFonts w:ascii="Calibri" w:eastAsia="Calibri" w:hAnsi="Calibri" w:cs="Times New Roman"/>
          <w:b/>
        </w:rPr>
        <w:t>,00 kn</w:t>
      </w:r>
    </w:p>
    <w:p w:rsidR="00F07154" w:rsidRPr="00DF1132" w:rsidRDefault="00F07154" w:rsidP="00F07154">
      <w:pPr>
        <w:numPr>
          <w:ilvl w:val="0"/>
          <w:numId w:val="18"/>
        </w:numPr>
        <w:contextualSpacing/>
        <w:rPr>
          <w:rFonts w:ascii="Calibri" w:eastAsia="Calibri" w:hAnsi="Calibri" w:cs="Times New Roman"/>
          <w:b/>
        </w:rPr>
      </w:pPr>
      <w:r>
        <w:rPr>
          <w:rFonts w:ascii="Calibri" w:eastAsia="Calibri" w:hAnsi="Calibri" w:cs="Times New Roman"/>
        </w:rPr>
        <w:t>Sufinanciranje rada ljekarne u Brestovcu                                                                       30.000,00 kn</w:t>
      </w:r>
    </w:p>
    <w:p w:rsidR="00F07154" w:rsidRPr="00DF1132"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Pomoći socijalno ugroženim kategorijama stanovništva</w:t>
      </w:r>
    </w:p>
    <w:p w:rsidR="00F07154" w:rsidRPr="00DF1132" w:rsidRDefault="00F07154" w:rsidP="00F07154">
      <w:pPr>
        <w:ind w:left="720"/>
        <w:contextualSpacing/>
        <w:rPr>
          <w:rFonts w:ascii="Calibri" w:eastAsia="Calibri" w:hAnsi="Calibri" w:cs="Times New Roman"/>
          <w:b/>
        </w:rPr>
      </w:pPr>
      <w:r>
        <w:rPr>
          <w:rFonts w:ascii="Calibri" w:eastAsia="Calibri" w:hAnsi="Calibri" w:cs="Times New Roman"/>
        </w:rPr>
        <w:t>(</w:t>
      </w:r>
      <w:r w:rsidRPr="00DF1132">
        <w:rPr>
          <w:rFonts w:ascii="Calibri" w:eastAsia="Calibri" w:hAnsi="Calibri" w:cs="Times New Roman"/>
        </w:rPr>
        <w:t xml:space="preserve">ogrjevno drvo , jednokratne novčane pomoći i dr. )                                                  </w:t>
      </w:r>
      <w:r>
        <w:rPr>
          <w:rFonts w:ascii="Calibri" w:eastAsia="Calibri" w:hAnsi="Calibri" w:cs="Times New Roman"/>
        </w:rPr>
        <w:t>1</w:t>
      </w:r>
      <w:r w:rsidR="00F333C3">
        <w:rPr>
          <w:rFonts w:ascii="Calibri" w:eastAsia="Calibri" w:hAnsi="Calibri" w:cs="Times New Roman"/>
        </w:rPr>
        <w:t>00</w:t>
      </w:r>
      <w:r w:rsidRPr="00DF1132">
        <w:rPr>
          <w:rFonts w:ascii="Calibri" w:eastAsia="Calibri" w:hAnsi="Calibri" w:cs="Times New Roman"/>
        </w:rPr>
        <w:t>.000,00 kn</w:t>
      </w:r>
    </w:p>
    <w:p w:rsidR="00F07154" w:rsidRPr="00DF1132" w:rsidRDefault="00F07154" w:rsidP="00F07154">
      <w:pPr>
        <w:numPr>
          <w:ilvl w:val="0"/>
          <w:numId w:val="18"/>
        </w:numPr>
        <w:contextualSpacing/>
        <w:rPr>
          <w:rFonts w:ascii="Calibri" w:eastAsia="Calibri" w:hAnsi="Calibri" w:cs="Times New Roman"/>
        </w:rPr>
      </w:pPr>
      <w:r w:rsidRPr="00DF1132">
        <w:rPr>
          <w:rFonts w:ascii="Calibri" w:eastAsia="Calibri" w:hAnsi="Calibri" w:cs="Times New Roman"/>
        </w:rPr>
        <w:t xml:space="preserve">Pomoći </w:t>
      </w:r>
      <w:r>
        <w:rPr>
          <w:rFonts w:ascii="Calibri" w:eastAsia="Calibri" w:hAnsi="Calibri" w:cs="Times New Roman"/>
        </w:rPr>
        <w:t>za podmirenje troškova stanovanja</w:t>
      </w:r>
      <w:r w:rsidRPr="00DF1132">
        <w:rPr>
          <w:rFonts w:ascii="Calibri" w:eastAsia="Calibri" w:hAnsi="Calibri" w:cs="Times New Roman"/>
        </w:rPr>
        <w:t xml:space="preserve"> </w:t>
      </w:r>
      <w:r>
        <w:rPr>
          <w:rFonts w:ascii="Calibri" w:eastAsia="Calibri" w:hAnsi="Calibri" w:cs="Times New Roman"/>
        </w:rPr>
        <w:t>(</w:t>
      </w:r>
      <w:r w:rsidRPr="00386E5A">
        <w:rPr>
          <w:rFonts w:ascii="Calibri" w:eastAsia="Calibri" w:hAnsi="Calibri" w:cs="Times New Roman"/>
        </w:rPr>
        <w:t>struja , voda i sl</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F333C3">
        <w:rPr>
          <w:rFonts w:ascii="Calibri" w:eastAsia="Calibri" w:hAnsi="Calibri" w:cs="Times New Roman"/>
        </w:rPr>
        <w:t>35</w:t>
      </w:r>
      <w:r w:rsidRPr="00DF1132">
        <w:rPr>
          <w:rFonts w:ascii="Calibri" w:eastAsia="Calibri" w:hAnsi="Calibri" w:cs="Times New Roman"/>
        </w:rPr>
        <w:t xml:space="preserve">.000,00 kn                                                          </w:t>
      </w:r>
      <w:r>
        <w:rPr>
          <w:rFonts w:ascii="Calibri" w:eastAsia="Calibri" w:hAnsi="Calibri" w:cs="Times New Roman"/>
        </w:rPr>
        <w:t xml:space="preserve">   </w:t>
      </w:r>
    </w:p>
    <w:p w:rsidR="00F07154" w:rsidRPr="003C248A"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Poticanje natalitete ( pomoć za novorođeno dijete )                                                 </w:t>
      </w:r>
      <w:r w:rsidR="007A05F0">
        <w:rPr>
          <w:rFonts w:ascii="Calibri" w:eastAsia="Calibri" w:hAnsi="Calibri" w:cs="Times New Roman"/>
        </w:rPr>
        <w:t xml:space="preserve"> </w:t>
      </w:r>
      <w:r w:rsidRPr="00DF1132">
        <w:rPr>
          <w:rFonts w:ascii="Calibri" w:eastAsia="Calibri" w:hAnsi="Calibri" w:cs="Times New Roman"/>
        </w:rPr>
        <w:t xml:space="preserve">  4</w:t>
      </w:r>
      <w:r>
        <w:rPr>
          <w:rFonts w:ascii="Calibri" w:eastAsia="Calibri" w:hAnsi="Calibri" w:cs="Times New Roman"/>
        </w:rPr>
        <w:t>5</w:t>
      </w:r>
      <w:r w:rsidRPr="00DF1132">
        <w:rPr>
          <w:rFonts w:ascii="Calibri" w:eastAsia="Calibri" w:hAnsi="Calibri" w:cs="Times New Roman"/>
        </w:rPr>
        <w:t>.000,00 kn</w:t>
      </w:r>
    </w:p>
    <w:p w:rsidR="003C248A" w:rsidRPr="003C248A" w:rsidRDefault="003C248A" w:rsidP="003C248A">
      <w:pPr>
        <w:numPr>
          <w:ilvl w:val="0"/>
          <w:numId w:val="18"/>
        </w:numPr>
        <w:contextualSpacing/>
        <w:rPr>
          <w:rFonts w:ascii="Calibri" w:eastAsia="Calibri" w:hAnsi="Calibri" w:cs="Times New Roman"/>
        </w:rPr>
      </w:pPr>
      <w:r w:rsidRPr="003C248A">
        <w:rPr>
          <w:rFonts w:ascii="Calibri" w:eastAsia="Calibri" w:hAnsi="Calibri" w:cs="Times New Roman"/>
        </w:rPr>
        <w:t>Predškolsko obrazovanje ( sufinanciranje smještaja u vrtiće )</w:t>
      </w:r>
      <w:r>
        <w:rPr>
          <w:rFonts w:ascii="Calibri" w:eastAsia="Calibri" w:hAnsi="Calibri" w:cs="Times New Roman"/>
        </w:rPr>
        <w:t xml:space="preserve">                                  260.000,00 kn</w:t>
      </w:r>
    </w:p>
    <w:p w:rsidR="00F07154" w:rsidRPr="00F07154" w:rsidRDefault="00F07154" w:rsidP="00F07154">
      <w:pPr>
        <w:numPr>
          <w:ilvl w:val="0"/>
          <w:numId w:val="18"/>
        </w:numPr>
        <w:contextualSpacing/>
        <w:rPr>
          <w:rFonts w:ascii="Calibri" w:eastAsia="Calibri" w:hAnsi="Calibri" w:cs="Times New Roman"/>
          <w:b/>
        </w:rPr>
      </w:pPr>
      <w:r>
        <w:rPr>
          <w:rFonts w:ascii="Calibri" w:eastAsia="Calibri" w:hAnsi="Calibri" w:cs="Times New Roman"/>
        </w:rPr>
        <w:t xml:space="preserve">Donacije vjerskim zajednicama   </w:t>
      </w:r>
      <w:r w:rsidRPr="00F07154">
        <w:rPr>
          <w:rFonts w:ascii="Calibri" w:eastAsia="Calibri" w:hAnsi="Calibri" w:cs="Times New Roman"/>
        </w:rPr>
        <w:t xml:space="preserve">                                                                                      </w:t>
      </w:r>
      <w:r w:rsidR="00F333C3">
        <w:rPr>
          <w:rFonts w:ascii="Calibri" w:eastAsia="Calibri" w:hAnsi="Calibri" w:cs="Times New Roman"/>
        </w:rPr>
        <w:t>2</w:t>
      </w:r>
      <w:r w:rsidRPr="00F07154">
        <w:rPr>
          <w:rFonts w:ascii="Calibri" w:eastAsia="Calibri" w:hAnsi="Calibri" w:cs="Times New Roman"/>
        </w:rPr>
        <w:t>5.000,00 kn</w:t>
      </w:r>
    </w:p>
    <w:p w:rsidR="00F07154" w:rsidRPr="00F07154" w:rsidRDefault="00F07154" w:rsidP="00F07154">
      <w:pPr>
        <w:numPr>
          <w:ilvl w:val="0"/>
          <w:numId w:val="18"/>
        </w:numPr>
        <w:contextualSpacing/>
        <w:rPr>
          <w:rFonts w:ascii="Calibri" w:eastAsia="Calibri" w:hAnsi="Calibri" w:cs="Times New Roman"/>
          <w:b/>
        </w:rPr>
      </w:pPr>
      <w:r w:rsidRPr="00F07154">
        <w:rPr>
          <w:rFonts w:ascii="Calibri" w:eastAsia="Calibri" w:hAnsi="Calibri" w:cs="Times New Roman"/>
        </w:rPr>
        <w:t xml:space="preserve">Financiranje Crvenog križa                                                                                               </w:t>
      </w:r>
      <w:r>
        <w:rPr>
          <w:rFonts w:ascii="Calibri" w:eastAsia="Calibri" w:hAnsi="Calibri" w:cs="Times New Roman"/>
        </w:rPr>
        <w:t xml:space="preserve"> </w:t>
      </w:r>
      <w:r w:rsidRPr="00F07154">
        <w:rPr>
          <w:rFonts w:ascii="Calibri" w:eastAsia="Calibri" w:hAnsi="Calibri" w:cs="Times New Roman"/>
        </w:rPr>
        <w:t xml:space="preserve"> </w:t>
      </w:r>
      <w:r w:rsidR="00F333C3">
        <w:rPr>
          <w:rFonts w:ascii="Calibri" w:eastAsia="Calibri" w:hAnsi="Calibri" w:cs="Times New Roman"/>
        </w:rPr>
        <w:t>50</w:t>
      </w:r>
      <w:r w:rsidRPr="00F07154">
        <w:rPr>
          <w:rFonts w:ascii="Calibri" w:eastAsia="Calibri" w:hAnsi="Calibri" w:cs="Times New Roman"/>
        </w:rPr>
        <w:t>.000,00 kn</w:t>
      </w:r>
    </w:p>
    <w:p w:rsidR="00F07154" w:rsidRPr="00DF1132" w:rsidRDefault="00F07154" w:rsidP="00F07154">
      <w:pPr>
        <w:numPr>
          <w:ilvl w:val="0"/>
          <w:numId w:val="19"/>
        </w:numPr>
        <w:contextualSpacing/>
        <w:rPr>
          <w:rFonts w:ascii="Calibri" w:eastAsia="Calibri" w:hAnsi="Calibri" w:cs="Times New Roman"/>
          <w:b/>
        </w:rPr>
      </w:pPr>
      <w:r w:rsidRPr="00DF1132">
        <w:rPr>
          <w:rFonts w:ascii="Calibri" w:eastAsia="Calibri" w:hAnsi="Calibri" w:cs="Times New Roman"/>
        </w:rPr>
        <w:t xml:space="preserve">Financiranje udruga civilnog društva </w:t>
      </w:r>
    </w:p>
    <w:p w:rsidR="00F07154" w:rsidRDefault="00F07154" w:rsidP="00F07154">
      <w:pPr>
        <w:ind w:left="720"/>
        <w:contextualSpacing/>
        <w:rPr>
          <w:rFonts w:ascii="Calibri" w:eastAsia="Calibri" w:hAnsi="Calibri" w:cs="Times New Roman"/>
        </w:rPr>
      </w:pPr>
      <w:r w:rsidRPr="00DF1132">
        <w:rPr>
          <w:rFonts w:ascii="Calibri" w:eastAsia="Calibri" w:hAnsi="Calibri" w:cs="Times New Roman"/>
        </w:rPr>
        <w:t xml:space="preserve">( udruga umirovljenika , </w:t>
      </w:r>
      <w:r>
        <w:rPr>
          <w:rFonts w:ascii="Calibri" w:eastAsia="Calibri" w:hAnsi="Calibri" w:cs="Times New Roman"/>
        </w:rPr>
        <w:t>braniteljske udruge</w:t>
      </w:r>
      <w:r w:rsidRPr="00DF1132">
        <w:rPr>
          <w:rFonts w:ascii="Calibri" w:eastAsia="Calibri" w:hAnsi="Calibri" w:cs="Times New Roman"/>
        </w:rPr>
        <w:t xml:space="preserve"> , i dr. )                                          </w:t>
      </w:r>
      <w:r w:rsidR="007A05F0">
        <w:rPr>
          <w:rFonts w:ascii="Calibri" w:eastAsia="Calibri" w:hAnsi="Calibri" w:cs="Times New Roman"/>
        </w:rPr>
        <w:t xml:space="preserve">    </w:t>
      </w:r>
      <w:r w:rsidRPr="00DF1132">
        <w:rPr>
          <w:rFonts w:ascii="Calibri" w:eastAsia="Calibri" w:hAnsi="Calibri" w:cs="Times New Roman"/>
        </w:rPr>
        <w:t xml:space="preserve">     </w:t>
      </w:r>
      <w:r w:rsidR="00F333C3">
        <w:rPr>
          <w:rFonts w:ascii="Calibri" w:eastAsia="Calibri" w:hAnsi="Calibri" w:cs="Times New Roman"/>
        </w:rPr>
        <w:t>10</w:t>
      </w:r>
      <w:r>
        <w:rPr>
          <w:rFonts w:ascii="Calibri" w:eastAsia="Calibri" w:hAnsi="Calibri" w:cs="Times New Roman"/>
        </w:rPr>
        <w:t>0</w:t>
      </w:r>
      <w:r w:rsidRPr="00DF1132">
        <w:rPr>
          <w:rFonts w:ascii="Calibri" w:eastAsia="Calibri" w:hAnsi="Calibri" w:cs="Times New Roman"/>
        </w:rPr>
        <w:t>.000,00 kn</w:t>
      </w:r>
    </w:p>
    <w:p w:rsidR="00F07154" w:rsidRPr="00DF1132" w:rsidRDefault="00F07154" w:rsidP="00F07154">
      <w:pPr>
        <w:numPr>
          <w:ilvl w:val="0"/>
          <w:numId w:val="19"/>
        </w:numPr>
        <w:contextualSpacing/>
        <w:rPr>
          <w:rFonts w:ascii="Calibri" w:eastAsia="Calibri" w:hAnsi="Calibri" w:cs="Times New Roman"/>
          <w:b/>
        </w:rPr>
      </w:pPr>
      <w:r>
        <w:rPr>
          <w:rFonts w:ascii="Calibri" w:eastAsia="Calibri" w:hAnsi="Calibri" w:cs="Times New Roman"/>
        </w:rPr>
        <w:t xml:space="preserve">Donacije za </w:t>
      </w:r>
      <w:proofErr w:type="spellStart"/>
      <w:r>
        <w:rPr>
          <w:rFonts w:ascii="Calibri" w:eastAsia="Calibri" w:hAnsi="Calibri" w:cs="Times New Roman"/>
        </w:rPr>
        <w:t>manifestacije,pokroviteljstva</w:t>
      </w:r>
      <w:proofErr w:type="spellEnd"/>
      <w:r>
        <w:rPr>
          <w:rFonts w:ascii="Calibri" w:eastAsia="Calibri" w:hAnsi="Calibri" w:cs="Times New Roman"/>
        </w:rPr>
        <w:t xml:space="preserve"> i sl.                                                         </w:t>
      </w:r>
      <w:r w:rsidR="007A05F0">
        <w:rPr>
          <w:rFonts w:ascii="Calibri" w:eastAsia="Calibri" w:hAnsi="Calibri" w:cs="Times New Roman"/>
        </w:rPr>
        <w:t xml:space="preserve">    </w:t>
      </w:r>
      <w:r>
        <w:rPr>
          <w:rFonts w:ascii="Calibri" w:eastAsia="Calibri" w:hAnsi="Calibri" w:cs="Times New Roman"/>
        </w:rPr>
        <w:t xml:space="preserve">   </w:t>
      </w:r>
      <w:r w:rsidR="00F333C3">
        <w:rPr>
          <w:rFonts w:ascii="Calibri" w:eastAsia="Calibri" w:hAnsi="Calibri" w:cs="Times New Roman"/>
        </w:rPr>
        <w:t>14</w:t>
      </w:r>
      <w:r>
        <w:rPr>
          <w:rFonts w:ascii="Calibri" w:eastAsia="Calibri" w:hAnsi="Calibri" w:cs="Times New Roman"/>
        </w:rPr>
        <w:t>.000,00 kn</w:t>
      </w:r>
      <w:r w:rsidRPr="00DF1132">
        <w:rPr>
          <w:rFonts w:ascii="Calibri" w:eastAsia="Calibri" w:hAnsi="Calibri" w:cs="Times New Roman"/>
        </w:rPr>
        <w:t xml:space="preserve"> </w:t>
      </w:r>
    </w:p>
    <w:p w:rsidR="00F07154" w:rsidRDefault="00F07154" w:rsidP="00F07154">
      <w:pPr>
        <w:numPr>
          <w:ilvl w:val="0"/>
          <w:numId w:val="19"/>
        </w:numPr>
        <w:contextualSpacing/>
        <w:rPr>
          <w:rFonts w:ascii="Calibri" w:eastAsia="Calibri" w:hAnsi="Calibri" w:cs="Times New Roman"/>
        </w:rPr>
      </w:pPr>
      <w:r w:rsidRPr="00DF1132">
        <w:rPr>
          <w:rFonts w:ascii="Calibri" w:eastAsia="Calibri" w:hAnsi="Calibri" w:cs="Times New Roman"/>
        </w:rPr>
        <w:t xml:space="preserve">Promicanje kulture i njegovanje kulturne baštine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sidR="00F333C3">
        <w:rPr>
          <w:rFonts w:ascii="Calibri" w:eastAsia="Calibri" w:hAnsi="Calibri" w:cs="Times New Roman"/>
        </w:rPr>
        <w:t>50</w:t>
      </w:r>
      <w:r w:rsidRPr="00DF1132">
        <w:rPr>
          <w:rFonts w:ascii="Calibri" w:eastAsia="Calibri" w:hAnsi="Calibri" w:cs="Times New Roman"/>
        </w:rPr>
        <w:t>.</w:t>
      </w:r>
      <w:r>
        <w:rPr>
          <w:rFonts w:ascii="Calibri" w:eastAsia="Calibri" w:hAnsi="Calibri" w:cs="Times New Roman"/>
        </w:rPr>
        <w:t>0</w:t>
      </w:r>
      <w:r w:rsidRPr="00DF1132">
        <w:rPr>
          <w:rFonts w:ascii="Calibri" w:eastAsia="Calibri" w:hAnsi="Calibri" w:cs="Times New Roman"/>
        </w:rPr>
        <w:t>00,00</w:t>
      </w:r>
      <w:r w:rsidR="007A05F0">
        <w:rPr>
          <w:rFonts w:ascii="Calibri" w:eastAsia="Calibri" w:hAnsi="Calibri" w:cs="Times New Roman"/>
        </w:rPr>
        <w:t xml:space="preserve"> </w:t>
      </w:r>
      <w:r w:rsidRPr="00DF1132">
        <w:rPr>
          <w:rFonts w:ascii="Calibri" w:eastAsia="Calibri" w:hAnsi="Calibri" w:cs="Times New Roman"/>
        </w:rPr>
        <w:t>kn</w:t>
      </w:r>
    </w:p>
    <w:p w:rsidR="00F333C3" w:rsidRPr="00DF1132" w:rsidRDefault="00F333C3" w:rsidP="00F07154">
      <w:pPr>
        <w:numPr>
          <w:ilvl w:val="0"/>
          <w:numId w:val="19"/>
        </w:numPr>
        <w:contextualSpacing/>
        <w:rPr>
          <w:rFonts w:ascii="Calibri" w:eastAsia="Calibri" w:hAnsi="Calibri" w:cs="Times New Roman"/>
        </w:rPr>
      </w:pPr>
      <w:r>
        <w:rPr>
          <w:rFonts w:ascii="Calibri" w:eastAsia="Calibri" w:hAnsi="Calibri" w:cs="Times New Roman"/>
        </w:rPr>
        <w:t>Sufinanciranje arheoloških istraživanja                                                                           50.000,00 kn</w:t>
      </w:r>
    </w:p>
    <w:p w:rsidR="00F07154" w:rsidRDefault="00F07154" w:rsidP="00F07154">
      <w:pPr>
        <w:rPr>
          <w:rFonts w:ascii="Calibri" w:eastAsia="Calibri" w:hAnsi="Calibri" w:cs="Times New Roman"/>
          <w:b/>
        </w:rPr>
      </w:pPr>
    </w:p>
    <w:p w:rsidR="00F07154" w:rsidRPr="00DF1132" w:rsidRDefault="00F07154" w:rsidP="00F07154">
      <w:pPr>
        <w:rPr>
          <w:rFonts w:ascii="Calibri" w:eastAsia="Calibri" w:hAnsi="Calibri" w:cs="Times New Roman"/>
          <w:b/>
        </w:rPr>
      </w:pPr>
      <w:r>
        <w:rPr>
          <w:rFonts w:ascii="Calibri" w:eastAsia="Calibri" w:hAnsi="Calibri" w:cs="Times New Roman"/>
          <w:b/>
        </w:rPr>
        <w:t xml:space="preserve">ŠKOLSTVO I PREDŠKOLSKI ODGOJ                              </w:t>
      </w:r>
      <w:r w:rsidRPr="00DF1132">
        <w:rPr>
          <w:rFonts w:ascii="Calibri" w:eastAsia="Calibri" w:hAnsi="Calibri" w:cs="Times New Roman"/>
          <w:b/>
        </w:rPr>
        <w:t xml:space="preserve">                                                         </w:t>
      </w:r>
      <w:r>
        <w:rPr>
          <w:rFonts w:ascii="Calibri" w:eastAsia="Calibri" w:hAnsi="Calibri" w:cs="Times New Roman"/>
          <w:b/>
        </w:rPr>
        <w:t xml:space="preserve"> </w:t>
      </w:r>
      <w:r w:rsidRPr="00DF1132">
        <w:rPr>
          <w:rFonts w:ascii="Calibri" w:eastAsia="Calibri" w:hAnsi="Calibri" w:cs="Times New Roman"/>
          <w:b/>
        </w:rPr>
        <w:t xml:space="preserve">   </w:t>
      </w:r>
      <w:r w:rsidR="007A05F0">
        <w:rPr>
          <w:rFonts w:ascii="Calibri" w:eastAsia="Calibri" w:hAnsi="Calibri" w:cs="Times New Roman"/>
          <w:b/>
        </w:rPr>
        <w:t xml:space="preserve">  </w:t>
      </w:r>
      <w:r w:rsidRPr="00DF1132">
        <w:rPr>
          <w:rFonts w:ascii="Calibri" w:eastAsia="Calibri" w:hAnsi="Calibri" w:cs="Times New Roman"/>
          <w:b/>
        </w:rPr>
        <w:t xml:space="preserve"> </w:t>
      </w:r>
      <w:r w:rsidR="00F333C3">
        <w:rPr>
          <w:rFonts w:ascii="Calibri" w:eastAsia="Calibri" w:hAnsi="Calibri" w:cs="Times New Roman"/>
          <w:b/>
        </w:rPr>
        <w:t>53</w:t>
      </w:r>
      <w:r>
        <w:rPr>
          <w:rFonts w:ascii="Calibri" w:eastAsia="Calibri" w:hAnsi="Calibri" w:cs="Times New Roman"/>
          <w:b/>
        </w:rPr>
        <w:t>0</w:t>
      </w:r>
      <w:r w:rsidRPr="00DF1132">
        <w:rPr>
          <w:rFonts w:ascii="Calibri" w:eastAsia="Calibri" w:hAnsi="Calibri" w:cs="Times New Roman"/>
          <w:b/>
        </w:rPr>
        <w:t>,</w:t>
      </w:r>
      <w:r>
        <w:rPr>
          <w:rFonts w:ascii="Calibri" w:eastAsia="Calibri" w:hAnsi="Calibri" w:cs="Times New Roman"/>
          <w:b/>
        </w:rPr>
        <w:t>000</w:t>
      </w:r>
      <w:r w:rsidRPr="00DF1132">
        <w:rPr>
          <w:rFonts w:ascii="Calibri" w:eastAsia="Calibri" w:hAnsi="Calibri" w:cs="Times New Roman"/>
          <w:b/>
        </w:rPr>
        <w:t>,</w:t>
      </w:r>
      <w:r>
        <w:rPr>
          <w:rFonts w:ascii="Calibri" w:eastAsia="Calibri" w:hAnsi="Calibri" w:cs="Times New Roman"/>
          <w:b/>
        </w:rPr>
        <w:t>0</w:t>
      </w:r>
      <w:r w:rsidRPr="00DF1132">
        <w:rPr>
          <w:rFonts w:ascii="Calibri" w:eastAsia="Calibri" w:hAnsi="Calibri" w:cs="Times New Roman"/>
          <w:b/>
        </w:rPr>
        <w:t>0 kn</w:t>
      </w:r>
    </w:p>
    <w:p w:rsidR="00F333C3" w:rsidRPr="00F333C3"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Osnovno školsko obrazovanje ( O.Š. </w:t>
      </w:r>
      <w:proofErr w:type="spellStart"/>
      <w:r>
        <w:rPr>
          <w:rFonts w:ascii="Calibri" w:eastAsia="Calibri" w:hAnsi="Calibri" w:cs="Times New Roman"/>
        </w:rPr>
        <w:t>D.Lermana</w:t>
      </w:r>
      <w:proofErr w:type="spellEnd"/>
      <w:r w:rsidRPr="00DF1132">
        <w:rPr>
          <w:rFonts w:ascii="Calibri" w:eastAsia="Calibri" w:hAnsi="Calibri" w:cs="Times New Roman"/>
        </w:rPr>
        <w:t xml:space="preserve"> ,</w:t>
      </w:r>
      <w:r w:rsidR="00F333C3">
        <w:rPr>
          <w:rFonts w:ascii="Calibri" w:eastAsia="Calibri" w:hAnsi="Calibri" w:cs="Times New Roman"/>
        </w:rPr>
        <w:t xml:space="preserve">nabavka radnih bilježnica </w:t>
      </w:r>
    </w:p>
    <w:p w:rsidR="00F07154" w:rsidRPr="00386E5A" w:rsidRDefault="00F333C3" w:rsidP="00F333C3">
      <w:pPr>
        <w:ind w:left="720"/>
        <w:contextualSpacing/>
        <w:rPr>
          <w:rFonts w:ascii="Calibri" w:eastAsia="Calibri" w:hAnsi="Calibri" w:cs="Times New Roman"/>
          <w:b/>
        </w:rPr>
      </w:pPr>
      <w:r>
        <w:rPr>
          <w:rFonts w:ascii="Calibri" w:eastAsia="Calibri" w:hAnsi="Calibri" w:cs="Times New Roman"/>
        </w:rPr>
        <w:t xml:space="preserve">za sve </w:t>
      </w:r>
      <w:proofErr w:type="spellStart"/>
      <w:r>
        <w:rPr>
          <w:rFonts w:ascii="Calibri" w:eastAsia="Calibri" w:hAnsi="Calibri" w:cs="Times New Roman"/>
        </w:rPr>
        <w:t>osnovnoškolce,</w:t>
      </w:r>
      <w:r w:rsidR="00F07154">
        <w:rPr>
          <w:rFonts w:ascii="Calibri" w:eastAsia="Calibri" w:hAnsi="Calibri" w:cs="Times New Roman"/>
        </w:rPr>
        <w:t>mala</w:t>
      </w:r>
      <w:proofErr w:type="spellEnd"/>
      <w:r w:rsidR="00F07154">
        <w:rPr>
          <w:rFonts w:ascii="Calibri" w:eastAsia="Calibri" w:hAnsi="Calibri" w:cs="Times New Roman"/>
        </w:rPr>
        <w:t xml:space="preserve"> škola</w:t>
      </w:r>
      <w:r w:rsidR="00F07154" w:rsidRPr="00DF1132">
        <w:rPr>
          <w:rFonts w:ascii="Calibri" w:eastAsia="Calibri" w:hAnsi="Calibri" w:cs="Times New Roman"/>
        </w:rPr>
        <w:t xml:space="preserve"> i dr. )</w:t>
      </w:r>
      <w:r>
        <w:rPr>
          <w:rFonts w:ascii="Calibri" w:eastAsia="Calibri" w:hAnsi="Calibri" w:cs="Times New Roman"/>
        </w:rPr>
        <w:t xml:space="preserve">                                               </w:t>
      </w:r>
      <w:r w:rsidR="00F07154" w:rsidRPr="00DF1132">
        <w:rPr>
          <w:rFonts w:ascii="Calibri" w:eastAsia="Calibri" w:hAnsi="Calibri" w:cs="Times New Roman"/>
        </w:rPr>
        <w:t xml:space="preserve">                     </w:t>
      </w:r>
      <w:r w:rsidR="00F07154">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20</w:t>
      </w:r>
      <w:r w:rsidR="00F07154">
        <w:rPr>
          <w:rFonts w:ascii="Calibri" w:eastAsia="Calibri" w:hAnsi="Calibri" w:cs="Times New Roman"/>
        </w:rPr>
        <w:t>0</w:t>
      </w:r>
      <w:r w:rsidR="00F07154" w:rsidRPr="00DF1132">
        <w:rPr>
          <w:rFonts w:ascii="Calibri" w:eastAsia="Calibri" w:hAnsi="Calibri" w:cs="Times New Roman"/>
        </w:rPr>
        <w:t>.000,00 kn</w:t>
      </w:r>
    </w:p>
    <w:p w:rsidR="00F07154" w:rsidRPr="00DF1132" w:rsidRDefault="00F07154" w:rsidP="00F07154">
      <w:pPr>
        <w:numPr>
          <w:ilvl w:val="0"/>
          <w:numId w:val="18"/>
        </w:numPr>
        <w:contextualSpacing/>
        <w:rPr>
          <w:rFonts w:ascii="Calibri" w:eastAsia="Calibri" w:hAnsi="Calibri" w:cs="Times New Roman"/>
          <w:b/>
        </w:rPr>
      </w:pPr>
      <w:r>
        <w:rPr>
          <w:rFonts w:ascii="Calibri" w:eastAsia="Calibri" w:hAnsi="Calibri" w:cs="Times New Roman"/>
        </w:rPr>
        <w:t xml:space="preserve">Sufinanciranje prijevoza srednjoškolaca                                                                         40.000,00 kn      </w:t>
      </w:r>
    </w:p>
    <w:p w:rsidR="00F07154" w:rsidRPr="00F333C3"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Visoko školsko obrazovanje ( </w:t>
      </w:r>
      <w:r>
        <w:rPr>
          <w:rFonts w:ascii="Calibri" w:eastAsia="Calibri" w:hAnsi="Calibri" w:cs="Times New Roman"/>
        </w:rPr>
        <w:t>financijske pomoći redovnim studentima</w:t>
      </w:r>
      <w:r w:rsidRPr="00DF1132">
        <w:rPr>
          <w:rFonts w:ascii="Calibri" w:eastAsia="Calibri" w:hAnsi="Calibri" w:cs="Times New Roman"/>
        </w:rPr>
        <w:t xml:space="preserve">)        </w:t>
      </w:r>
      <w:r>
        <w:rPr>
          <w:rFonts w:ascii="Calibri" w:eastAsia="Calibri" w:hAnsi="Calibri" w:cs="Times New Roman"/>
        </w:rPr>
        <w:t xml:space="preserve">       1</w:t>
      </w:r>
      <w:r w:rsidR="00F333C3">
        <w:rPr>
          <w:rFonts w:ascii="Calibri" w:eastAsia="Calibri" w:hAnsi="Calibri" w:cs="Times New Roman"/>
        </w:rPr>
        <w:t>4</w:t>
      </w:r>
      <w:r w:rsidRPr="00DF1132">
        <w:rPr>
          <w:rFonts w:ascii="Calibri" w:eastAsia="Calibri" w:hAnsi="Calibri" w:cs="Times New Roman"/>
        </w:rPr>
        <w:t>0.000,00 kn</w:t>
      </w:r>
    </w:p>
    <w:p w:rsidR="00F333C3" w:rsidRPr="00DF1132" w:rsidRDefault="00F333C3" w:rsidP="00F07154">
      <w:pPr>
        <w:numPr>
          <w:ilvl w:val="0"/>
          <w:numId w:val="18"/>
        </w:numPr>
        <w:contextualSpacing/>
        <w:rPr>
          <w:rFonts w:ascii="Calibri" w:eastAsia="Calibri" w:hAnsi="Calibri" w:cs="Times New Roman"/>
          <w:b/>
        </w:rPr>
      </w:pPr>
      <w:r>
        <w:rPr>
          <w:rFonts w:ascii="Calibri" w:eastAsia="Calibri" w:hAnsi="Calibri" w:cs="Times New Roman"/>
        </w:rPr>
        <w:t>Projektna dokumentacija za dječji vrtić                                                                        150.000,00 kn</w:t>
      </w:r>
    </w:p>
    <w:p w:rsidR="00F07154" w:rsidRDefault="00F07154" w:rsidP="000D25A5">
      <w:pPr>
        <w:rPr>
          <w:rFonts w:ascii="Calibri" w:eastAsia="Calibri" w:hAnsi="Calibri" w:cs="Times New Roman"/>
          <w:b/>
        </w:rPr>
      </w:pPr>
    </w:p>
    <w:p w:rsidR="000D25A5" w:rsidRPr="00DF1132" w:rsidRDefault="000D25A5" w:rsidP="000D25A5">
      <w:pPr>
        <w:rPr>
          <w:rFonts w:ascii="Calibri" w:eastAsia="Calibri" w:hAnsi="Calibri" w:cs="Times New Roman"/>
          <w:b/>
        </w:rPr>
      </w:pPr>
      <w:r w:rsidRPr="00DF1132">
        <w:rPr>
          <w:rFonts w:ascii="Calibri" w:eastAsia="Calibri" w:hAnsi="Calibri" w:cs="Times New Roman"/>
          <w:b/>
        </w:rPr>
        <w:t>ZAŠTIT</w:t>
      </w:r>
      <w:r>
        <w:rPr>
          <w:rFonts w:ascii="Calibri" w:eastAsia="Calibri" w:hAnsi="Calibri" w:cs="Times New Roman"/>
          <w:b/>
        </w:rPr>
        <w:t>A</w:t>
      </w:r>
      <w:r w:rsidRPr="00DF1132">
        <w:rPr>
          <w:rFonts w:ascii="Calibri" w:eastAsia="Calibri" w:hAnsi="Calibri" w:cs="Times New Roman"/>
          <w:b/>
        </w:rPr>
        <w:t xml:space="preserve"> I SPAŠAVANJ</w:t>
      </w:r>
      <w:r>
        <w:rPr>
          <w:rFonts w:ascii="Calibri" w:eastAsia="Calibri" w:hAnsi="Calibri" w:cs="Times New Roman"/>
          <w:b/>
        </w:rPr>
        <w:t xml:space="preserve">E                       </w:t>
      </w:r>
      <w:r w:rsidRPr="00DF1132">
        <w:rPr>
          <w:rFonts w:ascii="Calibri" w:eastAsia="Calibri" w:hAnsi="Calibri" w:cs="Times New Roman"/>
          <w:b/>
        </w:rPr>
        <w:t xml:space="preserve">                                                                                        </w:t>
      </w:r>
      <w:r w:rsidR="007A05F0">
        <w:rPr>
          <w:rFonts w:ascii="Calibri" w:eastAsia="Calibri" w:hAnsi="Calibri" w:cs="Times New Roman"/>
          <w:b/>
        </w:rPr>
        <w:t xml:space="preserve"> </w:t>
      </w:r>
      <w:r w:rsidRPr="00DF1132">
        <w:rPr>
          <w:rFonts w:ascii="Calibri" w:eastAsia="Calibri" w:hAnsi="Calibri" w:cs="Times New Roman"/>
          <w:b/>
        </w:rPr>
        <w:t xml:space="preserve"> </w:t>
      </w:r>
      <w:r w:rsidR="003C248A">
        <w:rPr>
          <w:rFonts w:ascii="Calibri" w:eastAsia="Calibri" w:hAnsi="Calibri" w:cs="Times New Roman"/>
          <w:b/>
        </w:rPr>
        <w:t>561</w:t>
      </w:r>
      <w:r w:rsidRPr="00DF1132">
        <w:rPr>
          <w:rFonts w:ascii="Calibri" w:eastAsia="Calibri" w:hAnsi="Calibri" w:cs="Times New Roman"/>
          <w:b/>
        </w:rPr>
        <w:t>.000,00 kn</w:t>
      </w:r>
    </w:p>
    <w:p w:rsidR="000D25A5" w:rsidRPr="00DF1132" w:rsidRDefault="000D25A5" w:rsidP="000D25A5">
      <w:pPr>
        <w:numPr>
          <w:ilvl w:val="0"/>
          <w:numId w:val="19"/>
        </w:numPr>
        <w:contextualSpacing/>
        <w:rPr>
          <w:rFonts w:ascii="Calibri" w:eastAsia="Calibri" w:hAnsi="Calibri" w:cs="Times New Roman"/>
          <w:b/>
        </w:rPr>
      </w:pPr>
      <w:r w:rsidRPr="00DF1132">
        <w:rPr>
          <w:rFonts w:ascii="Calibri" w:eastAsia="Calibri" w:hAnsi="Calibri" w:cs="Times New Roman"/>
        </w:rPr>
        <w:t xml:space="preserve">Civilna zaštita i služba zaštite i spašavanja                                                                      </w:t>
      </w:r>
      <w:r w:rsidR="003C248A">
        <w:rPr>
          <w:rFonts w:ascii="Calibri" w:eastAsia="Calibri" w:hAnsi="Calibri" w:cs="Times New Roman"/>
        </w:rPr>
        <w:t>61</w:t>
      </w:r>
      <w:r w:rsidRPr="00DF1132">
        <w:rPr>
          <w:rFonts w:ascii="Calibri" w:eastAsia="Calibri" w:hAnsi="Calibri" w:cs="Times New Roman"/>
        </w:rPr>
        <w:t>.000,00 kn</w:t>
      </w:r>
    </w:p>
    <w:p w:rsidR="000D25A5" w:rsidRPr="00DF1132" w:rsidRDefault="000D25A5" w:rsidP="000D25A5">
      <w:pPr>
        <w:numPr>
          <w:ilvl w:val="0"/>
          <w:numId w:val="19"/>
        </w:numPr>
        <w:contextualSpacing/>
        <w:rPr>
          <w:rFonts w:ascii="Calibri" w:eastAsia="Calibri" w:hAnsi="Calibri" w:cs="Times New Roman"/>
          <w:b/>
        </w:rPr>
      </w:pPr>
      <w:r w:rsidRPr="00DF1132">
        <w:rPr>
          <w:rFonts w:ascii="Calibri" w:eastAsia="Calibri" w:hAnsi="Calibri" w:cs="Times New Roman"/>
        </w:rPr>
        <w:t xml:space="preserve">Financiranje Vatrogasne zajednice općine </w:t>
      </w:r>
      <w:r>
        <w:rPr>
          <w:rFonts w:ascii="Calibri" w:eastAsia="Calibri" w:hAnsi="Calibri" w:cs="Times New Roman"/>
        </w:rPr>
        <w:t xml:space="preserve">i javne vatrogasne postrojbe     </w:t>
      </w:r>
      <w:r w:rsidRPr="00DF1132">
        <w:rPr>
          <w:rFonts w:ascii="Calibri" w:eastAsia="Calibri" w:hAnsi="Calibri" w:cs="Times New Roman"/>
        </w:rPr>
        <w:t xml:space="preserve">        </w:t>
      </w:r>
      <w:r>
        <w:rPr>
          <w:rFonts w:ascii="Calibri" w:eastAsia="Calibri" w:hAnsi="Calibri" w:cs="Times New Roman"/>
        </w:rPr>
        <w:t xml:space="preserve">   </w:t>
      </w:r>
      <w:r w:rsidR="003C248A">
        <w:rPr>
          <w:rFonts w:ascii="Calibri" w:eastAsia="Calibri" w:hAnsi="Calibri" w:cs="Times New Roman"/>
        </w:rPr>
        <w:t>50</w:t>
      </w:r>
      <w:r>
        <w:rPr>
          <w:rFonts w:ascii="Calibri" w:eastAsia="Calibri" w:hAnsi="Calibri" w:cs="Times New Roman"/>
        </w:rPr>
        <w:t>0</w:t>
      </w:r>
      <w:r w:rsidRPr="00DF1132">
        <w:rPr>
          <w:rFonts w:ascii="Calibri" w:eastAsia="Calibri" w:hAnsi="Calibri" w:cs="Times New Roman"/>
        </w:rPr>
        <w:t>.000,00 kn</w:t>
      </w:r>
    </w:p>
    <w:p w:rsidR="000D25A5" w:rsidRDefault="000D25A5" w:rsidP="000D25A5">
      <w:pPr>
        <w:rPr>
          <w:rFonts w:ascii="Calibri" w:eastAsia="Calibri" w:hAnsi="Calibri" w:cs="Times New Roman"/>
          <w:b/>
        </w:rPr>
      </w:pPr>
    </w:p>
    <w:p w:rsidR="000D25A5" w:rsidRPr="00DF1132" w:rsidRDefault="000D25A5" w:rsidP="000D25A5">
      <w:pPr>
        <w:rPr>
          <w:rFonts w:ascii="Calibri" w:eastAsia="Calibri" w:hAnsi="Calibri" w:cs="Times New Roman"/>
          <w:b/>
        </w:rPr>
      </w:pPr>
      <w:r>
        <w:rPr>
          <w:rFonts w:ascii="Calibri" w:eastAsia="Calibri" w:hAnsi="Calibri" w:cs="Times New Roman"/>
          <w:b/>
        </w:rPr>
        <w:t xml:space="preserve">SPORT I REKREACIJA              </w:t>
      </w:r>
      <w:r w:rsidRPr="00DF1132">
        <w:rPr>
          <w:rFonts w:ascii="Calibri" w:eastAsia="Calibri" w:hAnsi="Calibri" w:cs="Times New Roman"/>
          <w:b/>
        </w:rPr>
        <w:t xml:space="preserve">                                                                     </w:t>
      </w:r>
      <w:r w:rsidR="003C248A">
        <w:rPr>
          <w:rFonts w:ascii="Calibri" w:eastAsia="Calibri" w:hAnsi="Calibri" w:cs="Times New Roman"/>
          <w:b/>
        </w:rPr>
        <w:t xml:space="preserve">                                1.630</w:t>
      </w:r>
      <w:r w:rsidRPr="00DF1132">
        <w:rPr>
          <w:rFonts w:ascii="Calibri" w:eastAsia="Calibri" w:hAnsi="Calibri" w:cs="Times New Roman"/>
          <w:b/>
        </w:rPr>
        <w:t xml:space="preserve">.000,00 kn         </w:t>
      </w:r>
    </w:p>
    <w:p w:rsidR="000D25A5" w:rsidRPr="00DF1132" w:rsidRDefault="000D25A5" w:rsidP="000D25A5">
      <w:pPr>
        <w:numPr>
          <w:ilvl w:val="0"/>
          <w:numId w:val="19"/>
        </w:numPr>
        <w:contextualSpacing/>
        <w:rPr>
          <w:rFonts w:ascii="Calibri" w:eastAsia="Calibri" w:hAnsi="Calibri" w:cs="Times New Roman"/>
          <w:b/>
        </w:rPr>
      </w:pPr>
      <w:r w:rsidRPr="00DF1132">
        <w:rPr>
          <w:rFonts w:ascii="Calibri" w:eastAsia="Calibri" w:hAnsi="Calibri" w:cs="Times New Roman"/>
        </w:rPr>
        <w:t xml:space="preserve">Manifestacije u sportu ( održavanje </w:t>
      </w:r>
      <w:r>
        <w:rPr>
          <w:rFonts w:ascii="Calibri" w:eastAsia="Calibri" w:hAnsi="Calibri" w:cs="Times New Roman"/>
        </w:rPr>
        <w:t>sportskih</w:t>
      </w:r>
      <w:r w:rsidRPr="00DF1132">
        <w:rPr>
          <w:rFonts w:ascii="Calibri" w:eastAsia="Calibri" w:hAnsi="Calibri" w:cs="Times New Roman"/>
        </w:rPr>
        <w:t xml:space="preserve"> ,  memorijalnih</w:t>
      </w:r>
    </w:p>
    <w:p w:rsidR="000D25A5" w:rsidRPr="00DF1132" w:rsidRDefault="000D25A5" w:rsidP="000D25A5">
      <w:pPr>
        <w:ind w:left="720"/>
        <w:contextualSpacing/>
        <w:rPr>
          <w:rFonts w:ascii="Calibri" w:eastAsia="Calibri" w:hAnsi="Calibri" w:cs="Times New Roman"/>
        </w:rPr>
      </w:pPr>
      <w:r w:rsidRPr="00DF1132">
        <w:rPr>
          <w:rFonts w:ascii="Calibri" w:eastAsia="Calibri" w:hAnsi="Calibri" w:cs="Times New Roman"/>
        </w:rPr>
        <w:t xml:space="preserve">susreta )    </w:t>
      </w:r>
      <w:r>
        <w:rPr>
          <w:rFonts w:ascii="Calibri" w:eastAsia="Calibri" w:hAnsi="Calibri" w:cs="Times New Roman"/>
        </w:rPr>
        <w:t xml:space="preserve">                             </w:t>
      </w:r>
      <w:r w:rsidRPr="00DF1132">
        <w:rPr>
          <w:rFonts w:ascii="Calibri" w:eastAsia="Calibri" w:hAnsi="Calibri" w:cs="Times New Roman"/>
        </w:rPr>
        <w:t xml:space="preserve">                                                                                         </w:t>
      </w:r>
      <w:r w:rsidR="007A05F0">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50</w:t>
      </w:r>
      <w:r w:rsidRPr="00DF1132">
        <w:rPr>
          <w:rFonts w:ascii="Calibri" w:eastAsia="Calibri" w:hAnsi="Calibri" w:cs="Times New Roman"/>
        </w:rPr>
        <w:t>.000,00 kn</w:t>
      </w:r>
    </w:p>
    <w:p w:rsidR="000D25A5" w:rsidRPr="00DF1132" w:rsidRDefault="000D25A5" w:rsidP="000D25A5">
      <w:pPr>
        <w:numPr>
          <w:ilvl w:val="0"/>
          <w:numId w:val="19"/>
        </w:numPr>
        <w:contextualSpacing/>
        <w:rPr>
          <w:rFonts w:ascii="Calibri" w:eastAsia="Calibri" w:hAnsi="Calibri" w:cs="Times New Roman"/>
        </w:rPr>
      </w:pPr>
      <w:r w:rsidRPr="00DF1132">
        <w:rPr>
          <w:rFonts w:ascii="Calibri" w:eastAsia="Calibri" w:hAnsi="Calibri" w:cs="Times New Roman"/>
        </w:rPr>
        <w:t xml:space="preserve">Sufinanciranje sportskih udruga                                                                                     </w:t>
      </w:r>
      <w:r>
        <w:rPr>
          <w:rFonts w:ascii="Calibri" w:eastAsia="Calibri" w:hAnsi="Calibri" w:cs="Times New Roman"/>
        </w:rPr>
        <w:t>1</w:t>
      </w:r>
      <w:r w:rsidR="003C248A">
        <w:rPr>
          <w:rFonts w:ascii="Calibri" w:eastAsia="Calibri" w:hAnsi="Calibri" w:cs="Times New Roman"/>
        </w:rPr>
        <w:t>2</w:t>
      </w:r>
      <w:r>
        <w:rPr>
          <w:rFonts w:ascii="Calibri" w:eastAsia="Calibri" w:hAnsi="Calibri" w:cs="Times New Roman"/>
        </w:rPr>
        <w:t>0</w:t>
      </w:r>
      <w:r w:rsidRPr="00DF1132">
        <w:rPr>
          <w:rFonts w:ascii="Calibri" w:eastAsia="Calibri" w:hAnsi="Calibri" w:cs="Times New Roman"/>
        </w:rPr>
        <w:t>.000,00 kn</w:t>
      </w:r>
    </w:p>
    <w:p w:rsidR="000D25A5" w:rsidRDefault="000D25A5" w:rsidP="000D25A5">
      <w:pPr>
        <w:numPr>
          <w:ilvl w:val="0"/>
          <w:numId w:val="19"/>
        </w:numPr>
        <w:contextualSpacing/>
        <w:rPr>
          <w:rFonts w:ascii="Calibri" w:eastAsia="Calibri" w:hAnsi="Calibri" w:cs="Times New Roman"/>
        </w:rPr>
      </w:pPr>
      <w:r>
        <w:rPr>
          <w:rFonts w:ascii="Calibri" w:eastAsia="Calibri" w:hAnsi="Calibri" w:cs="Times New Roman"/>
        </w:rPr>
        <w:t xml:space="preserve">Izgradnja i ulaganja u </w:t>
      </w:r>
      <w:r w:rsidRPr="00DF1132">
        <w:rPr>
          <w:rFonts w:ascii="Calibri" w:eastAsia="Calibri" w:hAnsi="Calibri" w:cs="Times New Roman"/>
        </w:rPr>
        <w:t>sportsk</w:t>
      </w:r>
      <w:r>
        <w:rPr>
          <w:rFonts w:ascii="Calibri" w:eastAsia="Calibri" w:hAnsi="Calibri" w:cs="Times New Roman"/>
        </w:rPr>
        <w:t>e</w:t>
      </w:r>
      <w:r w:rsidRPr="00DF1132">
        <w:rPr>
          <w:rFonts w:ascii="Calibri" w:eastAsia="Calibri" w:hAnsi="Calibri" w:cs="Times New Roman"/>
        </w:rPr>
        <w:t xml:space="preserve"> objekt</w:t>
      </w:r>
      <w:r>
        <w:rPr>
          <w:rFonts w:ascii="Calibri" w:eastAsia="Calibri" w:hAnsi="Calibri" w:cs="Times New Roman"/>
        </w:rPr>
        <w:t>e</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sidR="003C248A">
        <w:rPr>
          <w:rFonts w:ascii="Calibri" w:eastAsia="Calibri" w:hAnsi="Calibri" w:cs="Times New Roman"/>
        </w:rPr>
        <w:t>6</w:t>
      </w:r>
      <w:r>
        <w:rPr>
          <w:rFonts w:ascii="Calibri" w:eastAsia="Calibri" w:hAnsi="Calibri" w:cs="Times New Roman"/>
        </w:rPr>
        <w:t>0</w:t>
      </w:r>
      <w:r w:rsidRPr="00DF1132">
        <w:rPr>
          <w:rFonts w:ascii="Calibri" w:eastAsia="Calibri" w:hAnsi="Calibri" w:cs="Times New Roman"/>
        </w:rPr>
        <w:t>.000,00 kn</w:t>
      </w:r>
    </w:p>
    <w:p w:rsidR="003C248A" w:rsidRPr="00DF1132" w:rsidRDefault="003C248A" w:rsidP="000D25A5">
      <w:pPr>
        <w:numPr>
          <w:ilvl w:val="0"/>
          <w:numId w:val="19"/>
        </w:numPr>
        <w:contextualSpacing/>
        <w:rPr>
          <w:rFonts w:ascii="Calibri" w:eastAsia="Calibri" w:hAnsi="Calibri" w:cs="Times New Roman"/>
        </w:rPr>
      </w:pPr>
      <w:r>
        <w:rPr>
          <w:rFonts w:ascii="Calibri" w:eastAsia="Calibri" w:hAnsi="Calibri" w:cs="Times New Roman"/>
        </w:rPr>
        <w:t xml:space="preserve">Izgradnja poučno edukativnih staza (EU projekt)                                                    1.400.000,00 kn </w:t>
      </w:r>
    </w:p>
    <w:p w:rsidR="000D25A5" w:rsidRDefault="000D25A5" w:rsidP="000D25A5">
      <w:pPr>
        <w:rPr>
          <w:rFonts w:ascii="Calibri" w:eastAsia="Calibri" w:hAnsi="Calibri" w:cs="Times New Roman"/>
          <w:b/>
        </w:rPr>
      </w:pPr>
    </w:p>
    <w:p w:rsidR="000D25A5" w:rsidRPr="000D25A5" w:rsidRDefault="000D25A5" w:rsidP="000D25A5">
      <w:pPr>
        <w:rPr>
          <w:rFonts w:ascii="Calibri" w:eastAsia="Calibri" w:hAnsi="Calibri" w:cs="Times New Roman"/>
          <w:b/>
        </w:rPr>
      </w:pPr>
      <w:r w:rsidRPr="000D25A5">
        <w:rPr>
          <w:rFonts w:ascii="Calibri" w:eastAsia="Calibri" w:hAnsi="Calibri" w:cs="Times New Roman"/>
          <w:b/>
        </w:rPr>
        <w:t xml:space="preserve">MJESNA SAMOUPRAVA                                                                                                           </w:t>
      </w:r>
      <w:r w:rsidR="007A05F0">
        <w:rPr>
          <w:rFonts w:ascii="Calibri" w:eastAsia="Calibri" w:hAnsi="Calibri" w:cs="Times New Roman"/>
          <w:b/>
        </w:rPr>
        <w:t xml:space="preserve"> </w:t>
      </w:r>
      <w:r w:rsidRPr="000D25A5">
        <w:rPr>
          <w:rFonts w:ascii="Calibri" w:eastAsia="Calibri" w:hAnsi="Calibri" w:cs="Times New Roman"/>
          <w:b/>
        </w:rPr>
        <w:t xml:space="preserve">    </w:t>
      </w:r>
      <w:r w:rsidR="003C248A">
        <w:rPr>
          <w:rFonts w:ascii="Calibri" w:eastAsia="Calibri" w:hAnsi="Calibri" w:cs="Times New Roman"/>
          <w:b/>
        </w:rPr>
        <w:t>760</w:t>
      </w:r>
      <w:r w:rsidRPr="000D25A5">
        <w:rPr>
          <w:rFonts w:ascii="Calibri" w:eastAsia="Calibri" w:hAnsi="Calibri" w:cs="Times New Roman"/>
          <w:b/>
        </w:rPr>
        <w:t>.000,00 kn</w:t>
      </w:r>
    </w:p>
    <w:p w:rsidR="000D25A5" w:rsidRPr="00DF1132" w:rsidRDefault="000D25A5" w:rsidP="000D25A5">
      <w:pPr>
        <w:numPr>
          <w:ilvl w:val="0"/>
          <w:numId w:val="21"/>
        </w:numPr>
        <w:spacing w:after="0" w:line="240" w:lineRule="auto"/>
        <w:rPr>
          <w:rFonts w:ascii="Calibri" w:eastAsia="Calibri" w:hAnsi="Calibri" w:cs="Times New Roman"/>
          <w:b/>
        </w:rPr>
      </w:pPr>
      <w:r>
        <w:rPr>
          <w:rFonts w:ascii="Calibri" w:eastAsia="Calibri" w:hAnsi="Calibri" w:cs="Times New Roman"/>
        </w:rPr>
        <w:t>Materijalni troškovi mjesnih domova (</w:t>
      </w:r>
      <w:proofErr w:type="spellStart"/>
      <w:r>
        <w:rPr>
          <w:rFonts w:ascii="Calibri" w:eastAsia="Calibri" w:hAnsi="Calibri" w:cs="Times New Roman"/>
        </w:rPr>
        <w:t>struja,voda,grijanje</w:t>
      </w:r>
      <w:proofErr w:type="spellEnd"/>
      <w:r>
        <w:rPr>
          <w:rFonts w:ascii="Calibri" w:eastAsia="Calibri" w:hAnsi="Calibri" w:cs="Times New Roman"/>
        </w:rPr>
        <w:t>..)</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55.000</w:t>
      </w:r>
      <w:r w:rsidRPr="00DF1132">
        <w:rPr>
          <w:rFonts w:ascii="Calibri" w:eastAsia="Calibri" w:hAnsi="Calibri" w:cs="Times New Roman"/>
        </w:rPr>
        <w:t xml:space="preserve">,00 kn                                                                     </w:t>
      </w:r>
    </w:p>
    <w:p w:rsidR="000D25A5" w:rsidRPr="00DF1132" w:rsidRDefault="000D25A5" w:rsidP="000D25A5">
      <w:pPr>
        <w:numPr>
          <w:ilvl w:val="0"/>
          <w:numId w:val="21"/>
        </w:numPr>
        <w:contextualSpacing/>
        <w:rPr>
          <w:rFonts w:ascii="Calibri" w:eastAsia="Calibri" w:hAnsi="Calibri" w:cs="Times New Roman"/>
        </w:rPr>
      </w:pPr>
      <w:r>
        <w:rPr>
          <w:rFonts w:ascii="Calibri" w:eastAsia="Calibri" w:hAnsi="Calibri" w:cs="Times New Roman"/>
        </w:rPr>
        <w:t xml:space="preserve">Usluge tekućeg i investicijskog održavanja domova </w:t>
      </w:r>
      <w:r w:rsidRPr="00DF1132">
        <w:rPr>
          <w:rFonts w:ascii="Calibri" w:eastAsia="Calibri" w:hAnsi="Calibri" w:cs="Times New Roman"/>
        </w:rPr>
        <w:t xml:space="preserve">                               </w:t>
      </w:r>
      <w:r>
        <w:rPr>
          <w:rFonts w:ascii="Calibri" w:eastAsia="Calibri" w:hAnsi="Calibri" w:cs="Times New Roman"/>
        </w:rPr>
        <w:t xml:space="preserve">                     7</w:t>
      </w:r>
      <w:r w:rsidR="003C248A">
        <w:rPr>
          <w:rFonts w:ascii="Calibri" w:eastAsia="Calibri" w:hAnsi="Calibri" w:cs="Times New Roman"/>
        </w:rPr>
        <w:t>0</w:t>
      </w:r>
      <w:r w:rsidRPr="00DF1132">
        <w:rPr>
          <w:rFonts w:ascii="Calibri" w:eastAsia="Calibri" w:hAnsi="Calibri" w:cs="Times New Roman"/>
        </w:rPr>
        <w:t>.000,00 kn</w:t>
      </w:r>
    </w:p>
    <w:p w:rsidR="000D25A5" w:rsidRPr="00DF1132" w:rsidRDefault="000D25A5" w:rsidP="000D25A5">
      <w:pPr>
        <w:numPr>
          <w:ilvl w:val="0"/>
          <w:numId w:val="21"/>
        </w:numPr>
        <w:contextualSpacing/>
        <w:rPr>
          <w:rFonts w:ascii="Calibri" w:eastAsia="Calibri" w:hAnsi="Calibri" w:cs="Times New Roman"/>
        </w:rPr>
      </w:pPr>
      <w:r>
        <w:rPr>
          <w:rFonts w:ascii="Calibri" w:eastAsia="Calibri" w:hAnsi="Calibri" w:cs="Times New Roman"/>
        </w:rPr>
        <w:t xml:space="preserve">Opremanje i dodatna ulaganja na mjesnim domovima </w:t>
      </w:r>
      <w:r w:rsidRPr="00DF1132">
        <w:rPr>
          <w:rFonts w:ascii="Calibri" w:eastAsia="Calibri" w:hAnsi="Calibri" w:cs="Times New Roman"/>
        </w:rPr>
        <w:t xml:space="preserve">           </w:t>
      </w:r>
      <w:r>
        <w:rPr>
          <w:rFonts w:ascii="Calibri" w:eastAsia="Calibri" w:hAnsi="Calibri" w:cs="Times New Roman"/>
        </w:rPr>
        <w:t xml:space="preserve">                                 </w:t>
      </w:r>
      <w:r w:rsidR="003C248A">
        <w:rPr>
          <w:rFonts w:ascii="Calibri" w:eastAsia="Calibri" w:hAnsi="Calibri" w:cs="Times New Roman"/>
        </w:rPr>
        <w:t>620</w:t>
      </w:r>
      <w:r w:rsidRPr="00DF1132">
        <w:rPr>
          <w:rFonts w:ascii="Calibri" w:eastAsia="Calibri" w:hAnsi="Calibri" w:cs="Times New Roman"/>
        </w:rPr>
        <w:t>.</w:t>
      </w:r>
      <w:r>
        <w:rPr>
          <w:rFonts w:ascii="Calibri" w:eastAsia="Calibri" w:hAnsi="Calibri" w:cs="Times New Roman"/>
        </w:rPr>
        <w:t>000</w:t>
      </w:r>
      <w:r w:rsidRPr="00DF1132">
        <w:rPr>
          <w:rFonts w:ascii="Calibri" w:eastAsia="Calibri" w:hAnsi="Calibri" w:cs="Times New Roman"/>
        </w:rPr>
        <w:t>,</w:t>
      </w:r>
      <w:r>
        <w:rPr>
          <w:rFonts w:ascii="Calibri" w:eastAsia="Calibri" w:hAnsi="Calibri" w:cs="Times New Roman"/>
        </w:rPr>
        <w:t>00</w:t>
      </w:r>
      <w:r w:rsidRPr="00DF1132">
        <w:rPr>
          <w:rFonts w:ascii="Calibri" w:eastAsia="Calibri" w:hAnsi="Calibri" w:cs="Times New Roman"/>
        </w:rPr>
        <w:t xml:space="preserve"> kn</w:t>
      </w:r>
    </w:p>
    <w:p w:rsidR="000D25A5" w:rsidRPr="00DF1132" w:rsidRDefault="000D25A5" w:rsidP="000D25A5">
      <w:pPr>
        <w:numPr>
          <w:ilvl w:val="0"/>
          <w:numId w:val="21"/>
        </w:numPr>
        <w:contextualSpacing/>
        <w:rPr>
          <w:rFonts w:ascii="Calibri" w:eastAsia="Calibri" w:hAnsi="Calibri" w:cs="Times New Roman"/>
        </w:rPr>
      </w:pPr>
      <w:r>
        <w:rPr>
          <w:rFonts w:ascii="Calibri" w:eastAsia="Calibri" w:hAnsi="Calibri" w:cs="Times New Roman"/>
        </w:rPr>
        <w:t xml:space="preserve">Potpora za održavanje „Brestovačkih susreta“ </w:t>
      </w:r>
      <w:r w:rsidRPr="00DF1132">
        <w:rPr>
          <w:rFonts w:ascii="Calibri" w:eastAsia="Calibri" w:hAnsi="Calibri" w:cs="Times New Roman"/>
        </w:rPr>
        <w:t xml:space="preserve">                                                           </w:t>
      </w:r>
      <w:r>
        <w:rPr>
          <w:rFonts w:ascii="Calibri" w:eastAsia="Calibri" w:hAnsi="Calibri" w:cs="Times New Roman"/>
        </w:rPr>
        <w:t xml:space="preserve">  15</w:t>
      </w:r>
      <w:r w:rsidRPr="00DF1132">
        <w:rPr>
          <w:rFonts w:ascii="Calibri" w:eastAsia="Calibri" w:hAnsi="Calibri" w:cs="Times New Roman"/>
        </w:rPr>
        <w:t>.000,00 kn</w:t>
      </w:r>
    </w:p>
    <w:p w:rsidR="000D25A5" w:rsidRDefault="000D25A5" w:rsidP="001A783B">
      <w:pPr>
        <w:spacing w:after="0" w:line="240" w:lineRule="auto"/>
        <w:rPr>
          <w:rFonts w:ascii="Calibri" w:eastAsia="Calibri" w:hAnsi="Calibri" w:cs="Times New Roman"/>
          <w:b/>
        </w:rPr>
      </w:pPr>
    </w:p>
    <w:p w:rsidR="000D25A5" w:rsidRDefault="000D25A5" w:rsidP="001A783B">
      <w:pPr>
        <w:spacing w:after="0" w:line="240" w:lineRule="auto"/>
        <w:rPr>
          <w:rFonts w:ascii="Calibri" w:eastAsia="Calibri" w:hAnsi="Calibri" w:cs="Times New Roman"/>
          <w:b/>
        </w:rPr>
      </w:pPr>
    </w:p>
    <w:p w:rsidR="001A783B" w:rsidRDefault="001A783B" w:rsidP="001A783B">
      <w:pPr>
        <w:spacing w:after="0" w:line="240" w:lineRule="auto"/>
        <w:rPr>
          <w:rFonts w:ascii="Calibri" w:eastAsia="Calibri" w:hAnsi="Calibri" w:cs="Times New Roman"/>
          <w:b/>
        </w:rPr>
      </w:pPr>
      <w:r>
        <w:rPr>
          <w:rFonts w:ascii="Calibri" w:eastAsia="Calibri" w:hAnsi="Calibri" w:cs="Times New Roman"/>
          <w:b/>
        </w:rPr>
        <w:t xml:space="preserve">PROSTORNO PLANSKA I PROJEKTNA DOKUMENTACIJA                                               </w:t>
      </w:r>
      <w:r w:rsidR="007A05F0">
        <w:rPr>
          <w:rFonts w:ascii="Calibri" w:eastAsia="Calibri" w:hAnsi="Calibri" w:cs="Times New Roman"/>
          <w:b/>
        </w:rPr>
        <w:t xml:space="preserve">     </w:t>
      </w:r>
      <w:r>
        <w:rPr>
          <w:rFonts w:ascii="Calibri" w:eastAsia="Calibri" w:hAnsi="Calibri" w:cs="Times New Roman"/>
          <w:b/>
        </w:rPr>
        <w:t xml:space="preserve">   </w:t>
      </w:r>
      <w:r w:rsidR="003C248A">
        <w:rPr>
          <w:rFonts w:ascii="Calibri" w:eastAsia="Calibri" w:hAnsi="Calibri" w:cs="Times New Roman"/>
          <w:b/>
        </w:rPr>
        <w:t>577</w:t>
      </w:r>
      <w:r>
        <w:rPr>
          <w:rFonts w:ascii="Calibri" w:eastAsia="Calibri" w:hAnsi="Calibri" w:cs="Times New Roman"/>
          <w:b/>
        </w:rPr>
        <w:t>.000,00 kn</w:t>
      </w:r>
    </w:p>
    <w:p w:rsidR="001A783B" w:rsidRPr="001A783B" w:rsidRDefault="001A783B" w:rsidP="001A783B">
      <w:pPr>
        <w:numPr>
          <w:ilvl w:val="0"/>
          <w:numId w:val="25"/>
        </w:numPr>
        <w:spacing w:after="0" w:line="240" w:lineRule="auto"/>
        <w:rPr>
          <w:rFonts w:ascii="Calibri" w:eastAsia="Calibri" w:hAnsi="Calibri" w:cs="Times New Roman"/>
        </w:rPr>
      </w:pPr>
      <w:r w:rsidRPr="001A783B">
        <w:rPr>
          <w:rFonts w:ascii="Calibri" w:eastAsia="Calibri" w:hAnsi="Calibri" w:cs="Times New Roman"/>
        </w:rPr>
        <w:t>Geodetsk</w:t>
      </w:r>
      <w:r>
        <w:rPr>
          <w:rFonts w:ascii="Calibri" w:eastAsia="Calibri" w:hAnsi="Calibri" w:cs="Times New Roman"/>
        </w:rPr>
        <w:t xml:space="preserve">e usluge                                                        </w:t>
      </w:r>
      <w:r w:rsidRPr="001A783B">
        <w:rPr>
          <w:rFonts w:ascii="Calibri" w:eastAsia="Calibri" w:hAnsi="Calibri" w:cs="Times New Roman"/>
        </w:rPr>
        <w:t xml:space="preserve">                                           </w:t>
      </w:r>
      <w:r w:rsidR="007A05F0">
        <w:rPr>
          <w:rFonts w:ascii="Calibri" w:eastAsia="Calibri" w:hAnsi="Calibri" w:cs="Times New Roman"/>
        </w:rPr>
        <w:t xml:space="preserve">     </w:t>
      </w:r>
      <w:r w:rsidRPr="001A783B">
        <w:rPr>
          <w:rFonts w:ascii="Calibri" w:eastAsia="Calibri" w:hAnsi="Calibri" w:cs="Times New Roman"/>
        </w:rPr>
        <w:t xml:space="preserve">    </w:t>
      </w:r>
      <w:r>
        <w:rPr>
          <w:rFonts w:ascii="Calibri" w:eastAsia="Calibri" w:hAnsi="Calibri" w:cs="Times New Roman"/>
        </w:rPr>
        <w:t xml:space="preserve">  </w:t>
      </w:r>
      <w:r w:rsidR="003C248A">
        <w:rPr>
          <w:rFonts w:ascii="Calibri" w:eastAsia="Calibri" w:hAnsi="Calibri" w:cs="Times New Roman"/>
        </w:rPr>
        <w:t>4</w:t>
      </w:r>
      <w:r w:rsidRPr="001A783B">
        <w:rPr>
          <w:rFonts w:ascii="Calibri" w:eastAsia="Calibri" w:hAnsi="Calibri" w:cs="Times New Roman"/>
        </w:rPr>
        <w:t>0.000,00 kn</w:t>
      </w:r>
    </w:p>
    <w:p w:rsidR="001A783B" w:rsidRPr="001A783B" w:rsidRDefault="001A783B" w:rsidP="001A783B">
      <w:pPr>
        <w:numPr>
          <w:ilvl w:val="0"/>
          <w:numId w:val="25"/>
        </w:numPr>
        <w:spacing w:after="0" w:line="240" w:lineRule="auto"/>
        <w:rPr>
          <w:rFonts w:ascii="Calibri" w:eastAsia="Calibri" w:hAnsi="Calibri" w:cs="Times New Roman"/>
        </w:rPr>
      </w:pPr>
      <w:r w:rsidRPr="001A783B">
        <w:rPr>
          <w:rFonts w:ascii="Calibri" w:eastAsia="Calibri" w:hAnsi="Calibri" w:cs="Times New Roman"/>
        </w:rPr>
        <w:t xml:space="preserve">Izrada troškovnika , </w:t>
      </w:r>
      <w:proofErr w:type="spellStart"/>
      <w:r w:rsidRPr="001A783B">
        <w:rPr>
          <w:rFonts w:ascii="Calibri" w:eastAsia="Calibri" w:hAnsi="Calibri" w:cs="Times New Roman"/>
        </w:rPr>
        <w:t>projekata</w:t>
      </w:r>
      <w:r>
        <w:rPr>
          <w:rFonts w:ascii="Calibri" w:eastAsia="Calibri" w:hAnsi="Calibri" w:cs="Times New Roman"/>
        </w:rPr>
        <w:t>,</w:t>
      </w:r>
      <w:r w:rsidRPr="001A783B">
        <w:rPr>
          <w:rFonts w:ascii="Calibri" w:eastAsia="Calibri" w:hAnsi="Calibri" w:cs="Times New Roman"/>
        </w:rPr>
        <w:t>stručni</w:t>
      </w:r>
      <w:proofErr w:type="spellEnd"/>
      <w:r w:rsidRPr="001A783B">
        <w:rPr>
          <w:rFonts w:ascii="Calibri" w:eastAsia="Calibri" w:hAnsi="Calibri" w:cs="Times New Roman"/>
        </w:rPr>
        <w:t xml:space="preserve"> nadzor</w:t>
      </w:r>
      <w:r w:rsidR="000D25A5">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100.000,00 kn</w:t>
      </w:r>
    </w:p>
    <w:p w:rsidR="001A783B" w:rsidRPr="00DF1132" w:rsidRDefault="001A783B" w:rsidP="001A783B">
      <w:pPr>
        <w:numPr>
          <w:ilvl w:val="0"/>
          <w:numId w:val="21"/>
        </w:numPr>
        <w:contextualSpacing/>
        <w:rPr>
          <w:rFonts w:ascii="Calibri" w:eastAsia="Calibri" w:hAnsi="Calibri" w:cs="Times New Roman"/>
        </w:rPr>
      </w:pPr>
      <w:r w:rsidRPr="00DF1132">
        <w:rPr>
          <w:rFonts w:ascii="Calibri" w:eastAsia="Calibri" w:hAnsi="Calibri" w:cs="Times New Roman"/>
        </w:rPr>
        <w:t>Legalizacija objekata i dr</w:t>
      </w:r>
      <w:r>
        <w:rPr>
          <w:rFonts w:ascii="Calibri" w:eastAsia="Calibri" w:hAnsi="Calibri" w:cs="Times New Roman"/>
        </w:rPr>
        <w:t xml:space="preserve">.                                                                                     </w:t>
      </w:r>
      <w:r w:rsidR="000D25A5">
        <w:rPr>
          <w:rFonts w:ascii="Calibri" w:eastAsia="Calibri" w:hAnsi="Calibri" w:cs="Times New Roman"/>
        </w:rPr>
        <w:t xml:space="preserve">  </w:t>
      </w:r>
      <w:r w:rsidR="007A05F0">
        <w:rPr>
          <w:rFonts w:ascii="Calibri" w:eastAsia="Calibri" w:hAnsi="Calibri" w:cs="Times New Roman"/>
        </w:rPr>
        <w:t xml:space="preserve">   </w:t>
      </w:r>
      <w:r w:rsidR="000D25A5">
        <w:rPr>
          <w:rFonts w:ascii="Calibri" w:eastAsia="Calibri" w:hAnsi="Calibri" w:cs="Times New Roman"/>
        </w:rPr>
        <w:t xml:space="preserve">    </w:t>
      </w:r>
      <w:r>
        <w:rPr>
          <w:rFonts w:ascii="Calibri" w:eastAsia="Calibri" w:hAnsi="Calibri" w:cs="Times New Roman"/>
        </w:rPr>
        <w:t xml:space="preserve">  </w:t>
      </w:r>
      <w:r w:rsidR="003C248A">
        <w:rPr>
          <w:rFonts w:ascii="Calibri" w:eastAsia="Calibri" w:hAnsi="Calibri" w:cs="Times New Roman"/>
        </w:rPr>
        <w:t>35</w:t>
      </w:r>
      <w:r w:rsidRPr="00DF1132">
        <w:rPr>
          <w:rFonts w:ascii="Calibri" w:eastAsia="Calibri" w:hAnsi="Calibri" w:cs="Times New Roman"/>
        </w:rPr>
        <w:t xml:space="preserve">.000,00 kn                                                                                                          </w:t>
      </w:r>
    </w:p>
    <w:p w:rsidR="001A783B" w:rsidRDefault="001A783B" w:rsidP="001A783B">
      <w:pPr>
        <w:numPr>
          <w:ilvl w:val="0"/>
          <w:numId w:val="25"/>
        </w:numPr>
        <w:spacing w:after="0" w:line="240" w:lineRule="auto"/>
        <w:rPr>
          <w:rFonts w:ascii="Calibri" w:eastAsia="Calibri" w:hAnsi="Calibri" w:cs="Times New Roman"/>
        </w:rPr>
      </w:pPr>
      <w:r>
        <w:rPr>
          <w:rFonts w:ascii="Calibri" w:eastAsia="Calibri" w:hAnsi="Calibri" w:cs="Times New Roman"/>
        </w:rPr>
        <w:t xml:space="preserve">Geodetska izmjera </w:t>
      </w:r>
      <w:proofErr w:type="spellStart"/>
      <w:r>
        <w:rPr>
          <w:rFonts w:ascii="Calibri" w:eastAsia="Calibri" w:hAnsi="Calibri" w:cs="Times New Roman"/>
        </w:rPr>
        <w:t>k.o.Daranovci</w:t>
      </w:r>
      <w:proofErr w:type="spellEnd"/>
      <w:r>
        <w:rPr>
          <w:rFonts w:ascii="Calibri" w:eastAsia="Calibri" w:hAnsi="Calibri" w:cs="Times New Roman"/>
        </w:rPr>
        <w:t xml:space="preserve"> i </w:t>
      </w:r>
      <w:proofErr w:type="spellStart"/>
      <w:r>
        <w:rPr>
          <w:rFonts w:ascii="Calibri" w:eastAsia="Calibri" w:hAnsi="Calibri" w:cs="Times New Roman"/>
        </w:rPr>
        <w:t>k.o.Zakorenje</w:t>
      </w:r>
      <w:proofErr w:type="spellEnd"/>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0D25A5">
        <w:rPr>
          <w:rFonts w:ascii="Calibri" w:eastAsia="Calibri" w:hAnsi="Calibri" w:cs="Times New Roman"/>
        </w:rPr>
        <w:t xml:space="preserve">  </w:t>
      </w:r>
      <w:r w:rsidR="003C248A">
        <w:rPr>
          <w:rFonts w:ascii="Calibri" w:eastAsia="Calibri" w:hAnsi="Calibri" w:cs="Times New Roman"/>
        </w:rPr>
        <w:t>300</w:t>
      </w:r>
      <w:r w:rsidRPr="00991515">
        <w:rPr>
          <w:rFonts w:ascii="Calibri" w:eastAsia="Calibri" w:hAnsi="Calibri" w:cs="Times New Roman"/>
        </w:rPr>
        <w:t>.000,00 kn</w:t>
      </w:r>
    </w:p>
    <w:p w:rsidR="003C248A" w:rsidRPr="00991515" w:rsidRDefault="003C248A" w:rsidP="001A783B">
      <w:pPr>
        <w:numPr>
          <w:ilvl w:val="0"/>
          <w:numId w:val="25"/>
        </w:numPr>
        <w:spacing w:after="0" w:line="240" w:lineRule="auto"/>
        <w:rPr>
          <w:rFonts w:ascii="Calibri" w:eastAsia="Calibri" w:hAnsi="Calibri" w:cs="Times New Roman"/>
        </w:rPr>
      </w:pPr>
      <w:r>
        <w:rPr>
          <w:rFonts w:ascii="Calibri" w:eastAsia="Calibri" w:hAnsi="Calibri" w:cs="Times New Roman"/>
        </w:rPr>
        <w:t xml:space="preserve">Uspostava </w:t>
      </w:r>
      <w:proofErr w:type="spellStart"/>
      <w:r>
        <w:rPr>
          <w:rFonts w:ascii="Calibri" w:eastAsia="Calibri" w:hAnsi="Calibri" w:cs="Times New Roman"/>
        </w:rPr>
        <w:t>geoinformacijskog</w:t>
      </w:r>
      <w:proofErr w:type="spellEnd"/>
      <w:r>
        <w:rPr>
          <w:rFonts w:ascii="Calibri" w:eastAsia="Calibri" w:hAnsi="Calibri" w:cs="Times New Roman"/>
        </w:rPr>
        <w:t xml:space="preserve"> sustava upravljanja grobljima                                 102.000,00 kn</w:t>
      </w:r>
    </w:p>
    <w:p w:rsidR="001A783B" w:rsidRDefault="001A783B" w:rsidP="00991515">
      <w:pPr>
        <w:spacing w:after="0" w:line="240" w:lineRule="auto"/>
        <w:rPr>
          <w:rFonts w:ascii="Calibri" w:eastAsia="Calibri" w:hAnsi="Calibri" w:cs="Times New Roman"/>
          <w:b/>
        </w:rPr>
      </w:pPr>
    </w:p>
    <w:p w:rsidR="001A783B" w:rsidRDefault="001A783B" w:rsidP="00991515">
      <w:pPr>
        <w:spacing w:after="0" w:line="240" w:lineRule="auto"/>
        <w:rPr>
          <w:rFonts w:ascii="Calibri" w:eastAsia="Calibri" w:hAnsi="Calibri" w:cs="Times New Roman"/>
          <w:b/>
        </w:rPr>
      </w:pPr>
    </w:p>
    <w:p w:rsidR="000E4C13" w:rsidRDefault="000E4C13" w:rsidP="000E4C13">
      <w:pPr>
        <w:spacing w:after="0" w:line="240" w:lineRule="auto"/>
        <w:rPr>
          <w:rFonts w:ascii="Calibri" w:eastAsia="Calibri" w:hAnsi="Calibri" w:cs="Times New Roman"/>
          <w:b/>
        </w:rPr>
      </w:pPr>
      <w:r>
        <w:rPr>
          <w:rFonts w:ascii="Calibri" w:eastAsia="Calibri" w:hAnsi="Calibri" w:cs="Times New Roman"/>
          <w:b/>
        </w:rPr>
        <w:t xml:space="preserve">OTKUP,PRODAJA I ZAKUP ZEMLJIŠTA         </w:t>
      </w:r>
      <w:r w:rsidRPr="00991515">
        <w:rPr>
          <w:rFonts w:ascii="Calibri" w:eastAsia="Calibri" w:hAnsi="Calibri" w:cs="Times New Roman"/>
          <w:b/>
        </w:rPr>
        <w:t xml:space="preserve">     </w:t>
      </w:r>
      <w:r>
        <w:rPr>
          <w:rFonts w:ascii="Calibri" w:eastAsia="Calibri" w:hAnsi="Calibri" w:cs="Times New Roman"/>
          <w:b/>
        </w:rPr>
        <w:t xml:space="preserve">                                                           </w:t>
      </w:r>
      <w:r w:rsidR="007A05F0">
        <w:rPr>
          <w:rFonts w:ascii="Calibri" w:eastAsia="Calibri" w:hAnsi="Calibri" w:cs="Times New Roman"/>
          <w:b/>
        </w:rPr>
        <w:t xml:space="preserve">     </w:t>
      </w:r>
      <w:r>
        <w:rPr>
          <w:rFonts w:ascii="Calibri" w:eastAsia="Calibri" w:hAnsi="Calibri" w:cs="Times New Roman"/>
          <w:b/>
        </w:rPr>
        <w:t xml:space="preserve">     </w:t>
      </w:r>
      <w:r w:rsidRPr="00991515">
        <w:rPr>
          <w:rFonts w:ascii="Calibri" w:eastAsia="Calibri" w:hAnsi="Calibri" w:cs="Times New Roman"/>
          <w:b/>
        </w:rPr>
        <w:t xml:space="preserve">  </w:t>
      </w:r>
      <w:r w:rsidR="003C248A">
        <w:rPr>
          <w:rFonts w:ascii="Calibri" w:eastAsia="Calibri" w:hAnsi="Calibri" w:cs="Times New Roman"/>
          <w:b/>
        </w:rPr>
        <w:t xml:space="preserve">  8</w:t>
      </w:r>
      <w:r>
        <w:rPr>
          <w:rFonts w:ascii="Calibri" w:eastAsia="Calibri" w:hAnsi="Calibri" w:cs="Times New Roman"/>
          <w:b/>
        </w:rPr>
        <w:t>5</w:t>
      </w:r>
      <w:r w:rsidRPr="00991515">
        <w:rPr>
          <w:rFonts w:ascii="Calibri" w:eastAsia="Calibri" w:hAnsi="Calibri" w:cs="Times New Roman"/>
          <w:b/>
        </w:rPr>
        <w:t>.000,00 kn</w:t>
      </w:r>
    </w:p>
    <w:p w:rsidR="000E4C13" w:rsidRDefault="000E4C13" w:rsidP="000E4C13">
      <w:pPr>
        <w:spacing w:after="0" w:line="240" w:lineRule="auto"/>
        <w:rPr>
          <w:rFonts w:ascii="Calibri" w:eastAsia="Calibri" w:hAnsi="Calibri" w:cs="Times New Roman"/>
          <w:b/>
        </w:rPr>
      </w:pPr>
    </w:p>
    <w:p w:rsidR="000E4C13" w:rsidRPr="00991515" w:rsidRDefault="000E4C13" w:rsidP="000E4C13">
      <w:pPr>
        <w:numPr>
          <w:ilvl w:val="0"/>
          <w:numId w:val="25"/>
        </w:numPr>
        <w:spacing w:after="0" w:line="240" w:lineRule="auto"/>
        <w:rPr>
          <w:rFonts w:ascii="Calibri" w:eastAsia="Calibri" w:hAnsi="Calibri" w:cs="Times New Roman"/>
        </w:rPr>
      </w:pPr>
      <w:r>
        <w:rPr>
          <w:rFonts w:ascii="Calibri" w:eastAsia="Calibri" w:hAnsi="Calibri" w:cs="Times New Roman"/>
        </w:rPr>
        <w:t>Program raspolaganja poljoprivrednim</w:t>
      </w:r>
      <w:r w:rsidRPr="00991515">
        <w:rPr>
          <w:rFonts w:ascii="Calibri" w:eastAsia="Calibri" w:hAnsi="Calibri" w:cs="Times New Roman"/>
        </w:rPr>
        <w:t xml:space="preserve"> </w:t>
      </w:r>
      <w:r>
        <w:rPr>
          <w:rFonts w:ascii="Calibri" w:eastAsia="Calibri" w:hAnsi="Calibri" w:cs="Times New Roman"/>
        </w:rPr>
        <w:t xml:space="preserve">zemljištem u vlasništvu RH               </w:t>
      </w:r>
      <w:r w:rsidR="007A05F0">
        <w:rPr>
          <w:rFonts w:ascii="Calibri" w:eastAsia="Calibri" w:hAnsi="Calibri" w:cs="Times New Roman"/>
        </w:rPr>
        <w:t xml:space="preserve">   </w:t>
      </w:r>
      <w:r>
        <w:rPr>
          <w:rFonts w:ascii="Calibri" w:eastAsia="Calibri" w:hAnsi="Calibri" w:cs="Times New Roman"/>
        </w:rPr>
        <w:t xml:space="preserve">   </w:t>
      </w:r>
      <w:r w:rsidR="001A783B">
        <w:rPr>
          <w:rFonts w:ascii="Calibri" w:eastAsia="Calibri" w:hAnsi="Calibri" w:cs="Times New Roman"/>
        </w:rPr>
        <w:t xml:space="preserve"> </w:t>
      </w:r>
      <w:r w:rsidR="003C248A">
        <w:rPr>
          <w:rFonts w:ascii="Calibri" w:eastAsia="Calibri" w:hAnsi="Calibri" w:cs="Times New Roman"/>
        </w:rPr>
        <w:t>2</w:t>
      </w:r>
      <w:r w:rsidR="001A783B">
        <w:rPr>
          <w:rFonts w:ascii="Calibri" w:eastAsia="Calibri" w:hAnsi="Calibri" w:cs="Times New Roman"/>
        </w:rPr>
        <w:t>5</w:t>
      </w:r>
      <w:r w:rsidRPr="00991515">
        <w:rPr>
          <w:rFonts w:ascii="Calibri" w:eastAsia="Calibri" w:hAnsi="Calibri" w:cs="Times New Roman"/>
        </w:rPr>
        <w:t>.000,00 kn</w:t>
      </w:r>
    </w:p>
    <w:p w:rsidR="000E4C13" w:rsidRPr="000E4C13" w:rsidRDefault="001A783B" w:rsidP="000E4C13">
      <w:pPr>
        <w:numPr>
          <w:ilvl w:val="0"/>
          <w:numId w:val="25"/>
        </w:numPr>
        <w:spacing w:after="0" w:line="240" w:lineRule="auto"/>
        <w:rPr>
          <w:rFonts w:ascii="Calibri" w:eastAsia="Calibri" w:hAnsi="Calibri" w:cs="Times New Roman"/>
        </w:rPr>
      </w:pPr>
      <w:r>
        <w:rPr>
          <w:rFonts w:ascii="Calibri" w:eastAsia="Calibri" w:hAnsi="Calibri" w:cs="Times New Roman"/>
        </w:rPr>
        <w:t>Otkup zemljišta</w:t>
      </w:r>
      <w:r w:rsidR="000E4C13">
        <w:rPr>
          <w:rFonts w:ascii="Calibri" w:eastAsia="Calibri" w:hAnsi="Calibri" w:cs="Times New Roman"/>
        </w:rPr>
        <w:t xml:space="preserve">              </w:t>
      </w:r>
      <w:r w:rsidR="000E4C13" w:rsidRPr="000E4C13">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3C248A">
        <w:rPr>
          <w:rFonts w:ascii="Calibri" w:eastAsia="Calibri" w:hAnsi="Calibri" w:cs="Times New Roman"/>
        </w:rPr>
        <w:t>6</w:t>
      </w:r>
      <w:r>
        <w:rPr>
          <w:rFonts w:ascii="Calibri" w:eastAsia="Calibri" w:hAnsi="Calibri" w:cs="Times New Roman"/>
        </w:rPr>
        <w:t>0</w:t>
      </w:r>
      <w:r w:rsidR="000E4C13" w:rsidRPr="000E4C13">
        <w:rPr>
          <w:rFonts w:ascii="Calibri" w:eastAsia="Calibri" w:hAnsi="Calibri" w:cs="Times New Roman"/>
        </w:rPr>
        <w:t>.000,00 kn</w:t>
      </w:r>
    </w:p>
    <w:p w:rsidR="000E4C13" w:rsidRDefault="000E4C13" w:rsidP="00991515">
      <w:pPr>
        <w:spacing w:after="0" w:line="240" w:lineRule="auto"/>
        <w:rPr>
          <w:rFonts w:ascii="Calibri" w:eastAsia="Calibri" w:hAnsi="Calibri" w:cs="Times New Roman"/>
          <w:b/>
        </w:rPr>
      </w:pPr>
    </w:p>
    <w:p w:rsidR="000E4C13" w:rsidRDefault="000E4C13" w:rsidP="00991515">
      <w:pPr>
        <w:spacing w:after="0" w:line="240" w:lineRule="auto"/>
        <w:rPr>
          <w:rFonts w:ascii="Calibri" w:eastAsia="Calibri" w:hAnsi="Calibri" w:cs="Times New Roman"/>
          <w:b/>
        </w:rPr>
      </w:pPr>
    </w:p>
    <w:p w:rsidR="00991515" w:rsidRDefault="00991515" w:rsidP="00991515">
      <w:pPr>
        <w:spacing w:after="0" w:line="240" w:lineRule="auto"/>
        <w:rPr>
          <w:rFonts w:ascii="Calibri" w:eastAsia="Calibri" w:hAnsi="Calibri" w:cs="Times New Roman"/>
          <w:b/>
        </w:rPr>
      </w:pPr>
      <w:r>
        <w:rPr>
          <w:rFonts w:ascii="Calibri" w:eastAsia="Calibri" w:hAnsi="Calibri" w:cs="Times New Roman"/>
          <w:b/>
        </w:rPr>
        <w:t xml:space="preserve">KOMUNALNI POGON    </w:t>
      </w:r>
      <w:r w:rsidRPr="00991515">
        <w:rPr>
          <w:rFonts w:ascii="Calibri" w:eastAsia="Calibri" w:hAnsi="Calibri" w:cs="Times New Roman"/>
          <w:b/>
        </w:rPr>
        <w:t xml:space="preserve">                                         </w:t>
      </w:r>
      <w:r>
        <w:rPr>
          <w:rFonts w:ascii="Calibri" w:eastAsia="Calibri" w:hAnsi="Calibri" w:cs="Times New Roman"/>
          <w:b/>
        </w:rPr>
        <w:t xml:space="preserve">                                                               </w:t>
      </w:r>
      <w:r w:rsidR="007A05F0">
        <w:rPr>
          <w:rFonts w:ascii="Calibri" w:eastAsia="Calibri" w:hAnsi="Calibri" w:cs="Times New Roman"/>
          <w:b/>
        </w:rPr>
        <w:t xml:space="preserve">   </w:t>
      </w:r>
      <w:r>
        <w:rPr>
          <w:rFonts w:ascii="Calibri" w:eastAsia="Calibri" w:hAnsi="Calibri" w:cs="Times New Roman"/>
          <w:b/>
        </w:rPr>
        <w:t xml:space="preserve"> </w:t>
      </w:r>
      <w:r w:rsidRPr="00991515">
        <w:rPr>
          <w:rFonts w:ascii="Calibri" w:eastAsia="Calibri" w:hAnsi="Calibri" w:cs="Times New Roman"/>
          <w:b/>
        </w:rPr>
        <w:t xml:space="preserve">  </w:t>
      </w:r>
      <w:r w:rsidR="003C248A">
        <w:rPr>
          <w:rFonts w:ascii="Calibri" w:eastAsia="Calibri" w:hAnsi="Calibri" w:cs="Times New Roman"/>
          <w:b/>
        </w:rPr>
        <w:t>522</w:t>
      </w:r>
      <w:r w:rsidRPr="00991515">
        <w:rPr>
          <w:rFonts w:ascii="Calibri" w:eastAsia="Calibri" w:hAnsi="Calibri" w:cs="Times New Roman"/>
          <w:b/>
        </w:rPr>
        <w:t>.000,00 kn</w:t>
      </w:r>
    </w:p>
    <w:p w:rsidR="00991515" w:rsidRPr="00991515" w:rsidRDefault="00991515" w:rsidP="00991515">
      <w:pPr>
        <w:spacing w:after="0" w:line="240" w:lineRule="auto"/>
        <w:rPr>
          <w:rFonts w:ascii="Calibri" w:eastAsia="Calibri" w:hAnsi="Calibri" w:cs="Times New Roman"/>
          <w:b/>
        </w:rPr>
      </w:pPr>
    </w:p>
    <w:p w:rsidR="00991515" w:rsidRPr="00991515" w:rsidRDefault="00991515" w:rsidP="00991515">
      <w:pPr>
        <w:numPr>
          <w:ilvl w:val="0"/>
          <w:numId w:val="25"/>
        </w:numPr>
        <w:spacing w:after="0" w:line="240" w:lineRule="auto"/>
        <w:rPr>
          <w:rFonts w:ascii="Calibri" w:eastAsia="Calibri" w:hAnsi="Calibri" w:cs="Times New Roman"/>
        </w:rPr>
      </w:pPr>
      <w:proofErr w:type="spellStart"/>
      <w:r w:rsidRPr="00991515">
        <w:rPr>
          <w:rFonts w:ascii="Calibri" w:eastAsia="Calibri" w:hAnsi="Calibri" w:cs="Times New Roman"/>
        </w:rPr>
        <w:t>Plaće,doprinosi</w:t>
      </w:r>
      <w:proofErr w:type="spellEnd"/>
      <w:r w:rsidRPr="00991515">
        <w:rPr>
          <w:rFonts w:ascii="Calibri" w:eastAsia="Calibri" w:hAnsi="Calibri" w:cs="Times New Roman"/>
        </w:rPr>
        <w:t xml:space="preserve"> i ostali troškovi zaposlenih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775028">
        <w:rPr>
          <w:rFonts w:ascii="Calibri" w:eastAsia="Calibri" w:hAnsi="Calibri" w:cs="Times New Roman"/>
        </w:rPr>
        <w:t>344</w:t>
      </w:r>
      <w:r w:rsidRPr="00991515">
        <w:rPr>
          <w:rFonts w:ascii="Calibri" w:eastAsia="Calibri" w:hAnsi="Calibri" w:cs="Times New Roman"/>
        </w:rPr>
        <w:t>.000,00 kn</w:t>
      </w:r>
    </w:p>
    <w:p w:rsidR="000E4C13" w:rsidRPr="000E4C13" w:rsidRDefault="000E4C13" w:rsidP="000E4C13">
      <w:pPr>
        <w:numPr>
          <w:ilvl w:val="0"/>
          <w:numId w:val="25"/>
        </w:numPr>
        <w:spacing w:after="0" w:line="240" w:lineRule="auto"/>
        <w:rPr>
          <w:rFonts w:ascii="Calibri" w:eastAsia="Calibri" w:hAnsi="Calibri" w:cs="Times New Roman"/>
        </w:rPr>
      </w:pPr>
      <w:r>
        <w:rPr>
          <w:rFonts w:ascii="Calibri" w:eastAsia="Calibri" w:hAnsi="Calibri" w:cs="Times New Roman"/>
        </w:rPr>
        <w:t>Ostali troškovi (</w:t>
      </w:r>
      <w:proofErr w:type="spellStart"/>
      <w:r>
        <w:rPr>
          <w:rFonts w:ascii="Calibri" w:eastAsia="Calibri" w:hAnsi="Calibri" w:cs="Times New Roman"/>
        </w:rPr>
        <w:t>goriva,potrošni</w:t>
      </w:r>
      <w:proofErr w:type="spellEnd"/>
      <w:r>
        <w:rPr>
          <w:rFonts w:ascii="Calibri" w:eastAsia="Calibri" w:hAnsi="Calibri" w:cs="Times New Roman"/>
        </w:rPr>
        <w:t xml:space="preserve"> </w:t>
      </w:r>
      <w:proofErr w:type="spellStart"/>
      <w:r>
        <w:rPr>
          <w:rFonts w:ascii="Calibri" w:eastAsia="Calibri" w:hAnsi="Calibri" w:cs="Times New Roman"/>
        </w:rPr>
        <w:t>materijal,registracije</w:t>
      </w:r>
      <w:proofErr w:type="spellEnd"/>
      <w:r>
        <w:rPr>
          <w:rFonts w:ascii="Calibri" w:eastAsia="Calibri" w:hAnsi="Calibri" w:cs="Times New Roman"/>
        </w:rPr>
        <w:t xml:space="preserve">…)               </w:t>
      </w:r>
      <w:r w:rsidRPr="000E4C13">
        <w:rPr>
          <w:rFonts w:ascii="Calibri" w:eastAsia="Calibri" w:hAnsi="Calibri" w:cs="Times New Roman"/>
        </w:rPr>
        <w:t xml:space="preserve">                    </w:t>
      </w:r>
      <w:r w:rsidR="007A05F0">
        <w:rPr>
          <w:rFonts w:ascii="Calibri" w:eastAsia="Calibri" w:hAnsi="Calibri" w:cs="Times New Roman"/>
        </w:rPr>
        <w:t xml:space="preserve">  </w:t>
      </w:r>
      <w:r w:rsidRPr="000E4C13">
        <w:rPr>
          <w:rFonts w:ascii="Calibri" w:eastAsia="Calibri" w:hAnsi="Calibri" w:cs="Times New Roman"/>
        </w:rPr>
        <w:t xml:space="preserve">   </w:t>
      </w:r>
      <w:r w:rsidR="00775028">
        <w:rPr>
          <w:rFonts w:ascii="Calibri" w:eastAsia="Calibri" w:hAnsi="Calibri" w:cs="Times New Roman"/>
        </w:rPr>
        <w:t>163</w:t>
      </w:r>
      <w:r w:rsidRPr="000E4C13">
        <w:rPr>
          <w:rFonts w:ascii="Calibri" w:eastAsia="Calibri" w:hAnsi="Calibri" w:cs="Times New Roman"/>
        </w:rPr>
        <w:t>.000,00 kn</w:t>
      </w:r>
    </w:p>
    <w:p w:rsidR="000E4C13" w:rsidRPr="000E4C13" w:rsidRDefault="000E4C13" w:rsidP="000E4C13">
      <w:pPr>
        <w:numPr>
          <w:ilvl w:val="0"/>
          <w:numId w:val="25"/>
        </w:numPr>
        <w:spacing w:after="0" w:line="240" w:lineRule="auto"/>
        <w:rPr>
          <w:rFonts w:ascii="Calibri" w:eastAsia="Calibri" w:hAnsi="Calibri" w:cs="Times New Roman"/>
        </w:rPr>
      </w:pPr>
      <w:r>
        <w:rPr>
          <w:rFonts w:ascii="Calibri" w:eastAsia="Calibri" w:hAnsi="Calibri" w:cs="Times New Roman"/>
        </w:rPr>
        <w:t>Opremanje pogona (</w:t>
      </w:r>
      <w:proofErr w:type="spellStart"/>
      <w:r>
        <w:rPr>
          <w:rFonts w:ascii="Calibri" w:eastAsia="Calibri" w:hAnsi="Calibri" w:cs="Times New Roman"/>
        </w:rPr>
        <w:t>kosilice,trimeri</w:t>
      </w:r>
      <w:proofErr w:type="spellEnd"/>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0E4C13">
        <w:rPr>
          <w:rFonts w:ascii="Calibri" w:eastAsia="Calibri" w:hAnsi="Calibri" w:cs="Times New Roman"/>
        </w:rPr>
        <w:t xml:space="preserve">  </w:t>
      </w:r>
      <w:r w:rsidR="00775028">
        <w:rPr>
          <w:rFonts w:ascii="Calibri" w:eastAsia="Calibri" w:hAnsi="Calibri" w:cs="Times New Roman"/>
        </w:rPr>
        <w:t>15</w:t>
      </w:r>
      <w:r w:rsidRPr="000E4C13">
        <w:rPr>
          <w:rFonts w:ascii="Calibri" w:eastAsia="Calibri" w:hAnsi="Calibri" w:cs="Times New Roman"/>
        </w:rPr>
        <w:t>.000,00 kn</w:t>
      </w:r>
    </w:p>
    <w:p w:rsidR="00991515" w:rsidRDefault="00991515" w:rsidP="00991515">
      <w:pPr>
        <w:spacing w:after="0" w:line="240" w:lineRule="auto"/>
        <w:rPr>
          <w:rFonts w:ascii="Calibri" w:eastAsia="Calibri" w:hAnsi="Calibri" w:cs="Times New Roman"/>
          <w:b/>
        </w:rPr>
      </w:pPr>
    </w:p>
    <w:p w:rsidR="00991515" w:rsidRDefault="007A05F0" w:rsidP="00991515">
      <w:pPr>
        <w:spacing w:after="0" w:line="240" w:lineRule="auto"/>
        <w:rPr>
          <w:rFonts w:ascii="Calibri" w:eastAsia="Calibri" w:hAnsi="Calibri" w:cs="Times New Roman"/>
          <w:b/>
        </w:rPr>
      </w:pPr>
      <w:r>
        <w:rPr>
          <w:rFonts w:ascii="Calibri" w:eastAsia="Calibri" w:hAnsi="Calibri" w:cs="Times New Roman"/>
          <w:b/>
        </w:rPr>
        <w:t xml:space="preserve"> </w:t>
      </w:r>
    </w:p>
    <w:p w:rsidR="00991515" w:rsidRPr="00991515" w:rsidRDefault="00991515" w:rsidP="00991515">
      <w:pPr>
        <w:spacing w:after="0" w:line="240" w:lineRule="auto"/>
        <w:rPr>
          <w:rFonts w:ascii="Calibri" w:eastAsia="Calibri" w:hAnsi="Calibri" w:cs="Times New Roman"/>
          <w:b/>
        </w:rPr>
      </w:pPr>
      <w:r>
        <w:rPr>
          <w:rFonts w:ascii="Calibri" w:eastAsia="Calibri" w:hAnsi="Calibri" w:cs="Times New Roman"/>
          <w:b/>
        </w:rPr>
        <w:t xml:space="preserve">JAVNI RADOVI        </w:t>
      </w:r>
      <w:r w:rsidRPr="00991515">
        <w:rPr>
          <w:rFonts w:ascii="Calibri" w:eastAsia="Calibri" w:hAnsi="Calibri" w:cs="Times New Roman"/>
          <w:b/>
        </w:rPr>
        <w:t xml:space="preserve">                                                  </w:t>
      </w:r>
      <w:r>
        <w:rPr>
          <w:rFonts w:ascii="Calibri" w:eastAsia="Calibri" w:hAnsi="Calibri" w:cs="Times New Roman"/>
          <w:b/>
        </w:rPr>
        <w:t xml:space="preserve">                                                              </w:t>
      </w:r>
      <w:r w:rsidR="007A05F0">
        <w:rPr>
          <w:rFonts w:ascii="Calibri" w:eastAsia="Calibri" w:hAnsi="Calibri" w:cs="Times New Roman"/>
          <w:b/>
        </w:rPr>
        <w:t xml:space="preserve"> </w:t>
      </w:r>
      <w:r>
        <w:rPr>
          <w:rFonts w:ascii="Calibri" w:eastAsia="Calibri" w:hAnsi="Calibri" w:cs="Times New Roman"/>
          <w:b/>
        </w:rPr>
        <w:t xml:space="preserve">  </w:t>
      </w:r>
      <w:r w:rsidRPr="00991515">
        <w:rPr>
          <w:rFonts w:ascii="Calibri" w:eastAsia="Calibri" w:hAnsi="Calibri" w:cs="Times New Roman"/>
          <w:b/>
        </w:rPr>
        <w:t xml:space="preserve">  </w:t>
      </w:r>
      <w:r w:rsidR="00775028">
        <w:rPr>
          <w:rFonts w:ascii="Calibri" w:eastAsia="Calibri" w:hAnsi="Calibri" w:cs="Times New Roman"/>
          <w:b/>
        </w:rPr>
        <w:t>91</w:t>
      </w:r>
      <w:r w:rsidRPr="00991515">
        <w:rPr>
          <w:rFonts w:ascii="Calibri" w:eastAsia="Calibri" w:hAnsi="Calibri" w:cs="Times New Roman"/>
          <w:b/>
        </w:rPr>
        <w:t>.000,00 kn</w:t>
      </w:r>
    </w:p>
    <w:p w:rsidR="00DF1132" w:rsidRDefault="00DF1132" w:rsidP="00B201D4">
      <w:pPr>
        <w:spacing w:after="0" w:line="240" w:lineRule="auto"/>
        <w:ind w:left="360"/>
        <w:jc w:val="both"/>
        <w:rPr>
          <w:rFonts w:ascii="Times New Roman" w:hAnsi="Times New Roman" w:cs="Times New Roman"/>
          <w:kern w:val="2"/>
          <w:sz w:val="24"/>
          <w:szCs w:val="24"/>
        </w:rPr>
      </w:pPr>
    </w:p>
    <w:p w:rsidR="00991515" w:rsidRPr="00DF1132" w:rsidRDefault="00991515" w:rsidP="00991515">
      <w:pPr>
        <w:numPr>
          <w:ilvl w:val="0"/>
          <w:numId w:val="25"/>
        </w:numPr>
        <w:spacing w:after="0" w:line="240" w:lineRule="auto"/>
        <w:rPr>
          <w:rFonts w:ascii="Calibri" w:eastAsia="Calibri" w:hAnsi="Calibri" w:cs="Times New Roman"/>
        </w:rPr>
      </w:pPr>
      <w:proofErr w:type="spellStart"/>
      <w:r>
        <w:rPr>
          <w:rFonts w:ascii="Calibri" w:eastAsia="Calibri" w:hAnsi="Calibri" w:cs="Times New Roman"/>
        </w:rPr>
        <w:t>Plaće,doprinosi</w:t>
      </w:r>
      <w:proofErr w:type="spellEnd"/>
      <w:r>
        <w:rPr>
          <w:rFonts w:ascii="Calibri" w:eastAsia="Calibri" w:hAnsi="Calibri" w:cs="Times New Roman"/>
        </w:rPr>
        <w:t xml:space="preserve"> i ostali troškovi zaposlenih osoba u javnom radu</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sidR="007A05F0">
        <w:rPr>
          <w:rFonts w:ascii="Calibri" w:eastAsia="Calibri" w:hAnsi="Calibri" w:cs="Times New Roman"/>
        </w:rPr>
        <w:t xml:space="preserve"> </w:t>
      </w:r>
      <w:r w:rsidRPr="00DF1132">
        <w:rPr>
          <w:rFonts w:ascii="Calibri" w:eastAsia="Calibri" w:hAnsi="Calibri" w:cs="Times New Roman"/>
        </w:rPr>
        <w:t xml:space="preserve">     </w:t>
      </w:r>
      <w:r w:rsidR="00775028">
        <w:rPr>
          <w:rFonts w:ascii="Calibri" w:eastAsia="Calibri" w:hAnsi="Calibri" w:cs="Times New Roman"/>
        </w:rPr>
        <w:t>91</w:t>
      </w:r>
      <w:r w:rsidRPr="00DF1132">
        <w:rPr>
          <w:rFonts w:ascii="Calibri" w:eastAsia="Calibri" w:hAnsi="Calibri" w:cs="Times New Roman"/>
        </w:rPr>
        <w:t>.000,00 kn</w:t>
      </w:r>
    </w:p>
    <w:p w:rsidR="00991515" w:rsidRDefault="00991515" w:rsidP="00B201D4">
      <w:pPr>
        <w:spacing w:after="0" w:line="240" w:lineRule="auto"/>
        <w:ind w:left="360"/>
        <w:jc w:val="both"/>
        <w:rPr>
          <w:rFonts w:ascii="Times New Roman" w:hAnsi="Times New Roman" w:cs="Times New Roman"/>
          <w:kern w:val="2"/>
          <w:sz w:val="24"/>
          <w:szCs w:val="24"/>
        </w:rPr>
      </w:pPr>
    </w:p>
    <w:p w:rsidR="00DF1132" w:rsidRPr="00C45D4D" w:rsidRDefault="00DF1132" w:rsidP="00B201D4">
      <w:pPr>
        <w:spacing w:after="0" w:line="240" w:lineRule="auto"/>
        <w:ind w:left="360"/>
        <w:jc w:val="both"/>
        <w:rPr>
          <w:rFonts w:ascii="Times New Roman" w:hAnsi="Times New Roman" w:cs="Times New Roman"/>
          <w:kern w:val="2"/>
          <w:sz w:val="24"/>
          <w:szCs w:val="24"/>
        </w:rPr>
      </w:pPr>
    </w:p>
    <w:p w:rsidR="00434EEB" w:rsidRPr="00C45D4D" w:rsidRDefault="00434EEB" w:rsidP="005453F1">
      <w:pPr>
        <w:pStyle w:val="Bezproreda"/>
        <w:jc w:val="right"/>
        <w:rPr>
          <w:rFonts w:ascii="Times New Roman" w:hAnsi="Times New Roman" w:cs="Times New Roman"/>
          <w:sz w:val="24"/>
          <w:szCs w:val="24"/>
        </w:rPr>
      </w:pPr>
      <w:r w:rsidRPr="00C45D4D">
        <w:rPr>
          <w:rFonts w:ascii="Times New Roman" w:hAnsi="Times New Roman" w:cs="Times New Roman"/>
          <w:sz w:val="24"/>
          <w:szCs w:val="24"/>
        </w:rPr>
        <w:t xml:space="preserve">OPĆINA </w:t>
      </w:r>
      <w:r w:rsidR="00991515">
        <w:rPr>
          <w:rFonts w:ascii="Times New Roman" w:hAnsi="Times New Roman" w:cs="Times New Roman"/>
          <w:sz w:val="24"/>
          <w:szCs w:val="24"/>
        </w:rPr>
        <w:t>BRESTOVAC</w:t>
      </w:r>
    </w:p>
    <w:p w:rsidR="00434EEB" w:rsidRPr="00C45D4D" w:rsidRDefault="00991515" w:rsidP="005453F1">
      <w:pPr>
        <w:pStyle w:val="Bezproreda"/>
        <w:jc w:val="right"/>
        <w:rPr>
          <w:rFonts w:ascii="Times New Roman" w:hAnsi="Times New Roman" w:cs="Times New Roman"/>
          <w:sz w:val="24"/>
          <w:szCs w:val="24"/>
        </w:rPr>
      </w:pPr>
      <w:r>
        <w:rPr>
          <w:rFonts w:ascii="Times New Roman" w:hAnsi="Times New Roman" w:cs="Times New Roman"/>
          <w:sz w:val="24"/>
          <w:szCs w:val="24"/>
        </w:rPr>
        <w:t>Požeška</w:t>
      </w:r>
      <w:r w:rsidR="00434EEB" w:rsidRPr="00C45D4D">
        <w:rPr>
          <w:rFonts w:ascii="Times New Roman" w:hAnsi="Times New Roman" w:cs="Times New Roman"/>
          <w:sz w:val="24"/>
          <w:szCs w:val="24"/>
        </w:rPr>
        <w:t xml:space="preserve"> </w:t>
      </w:r>
      <w:r>
        <w:rPr>
          <w:rFonts w:ascii="Times New Roman" w:hAnsi="Times New Roman" w:cs="Times New Roman"/>
          <w:sz w:val="24"/>
          <w:szCs w:val="24"/>
        </w:rPr>
        <w:t>76</w:t>
      </w:r>
      <w:r w:rsidR="00434EEB" w:rsidRPr="00C45D4D">
        <w:rPr>
          <w:rFonts w:ascii="Times New Roman" w:hAnsi="Times New Roman" w:cs="Times New Roman"/>
          <w:sz w:val="24"/>
          <w:szCs w:val="24"/>
        </w:rPr>
        <w:t>, 3</w:t>
      </w:r>
      <w:r>
        <w:rPr>
          <w:rFonts w:ascii="Times New Roman" w:hAnsi="Times New Roman" w:cs="Times New Roman"/>
          <w:sz w:val="24"/>
          <w:szCs w:val="24"/>
        </w:rPr>
        <w:t>4322</w:t>
      </w:r>
      <w:r w:rsidR="00434EEB" w:rsidRPr="00C45D4D">
        <w:rPr>
          <w:rFonts w:ascii="Times New Roman" w:hAnsi="Times New Roman" w:cs="Times New Roman"/>
          <w:sz w:val="24"/>
          <w:szCs w:val="24"/>
        </w:rPr>
        <w:t xml:space="preserve"> </w:t>
      </w:r>
      <w:r>
        <w:rPr>
          <w:rFonts w:ascii="Times New Roman" w:hAnsi="Times New Roman" w:cs="Times New Roman"/>
          <w:sz w:val="24"/>
          <w:szCs w:val="24"/>
        </w:rPr>
        <w:t>Brestovac</w:t>
      </w:r>
    </w:p>
    <w:p w:rsidR="00434EEB" w:rsidRPr="00C45D4D" w:rsidRDefault="00434EEB" w:rsidP="005453F1">
      <w:pPr>
        <w:pStyle w:val="Bezproreda"/>
        <w:jc w:val="right"/>
        <w:rPr>
          <w:rFonts w:ascii="Times New Roman" w:hAnsi="Times New Roman" w:cs="Times New Roman"/>
          <w:sz w:val="24"/>
          <w:szCs w:val="24"/>
        </w:rPr>
      </w:pPr>
      <w:r w:rsidRPr="00C45D4D">
        <w:rPr>
          <w:rFonts w:ascii="Times New Roman" w:hAnsi="Times New Roman" w:cs="Times New Roman"/>
          <w:sz w:val="24"/>
          <w:szCs w:val="24"/>
        </w:rPr>
        <w:t xml:space="preserve">e-mail: </w:t>
      </w:r>
      <w:hyperlink r:id="rId8" w:history="1">
        <w:r w:rsidR="00991515" w:rsidRPr="00DB2107">
          <w:rPr>
            <w:rStyle w:val="Hiperveza"/>
            <w:rFonts w:ascii="Times New Roman" w:hAnsi="Times New Roman" w:cs="Times New Roman"/>
            <w:sz w:val="24"/>
            <w:szCs w:val="24"/>
          </w:rPr>
          <w:t>opcina-brestovac@po.t-com.hr</w:t>
        </w:r>
      </w:hyperlink>
    </w:p>
    <w:p w:rsidR="001A2339" w:rsidRPr="00C45D4D" w:rsidRDefault="001A2339" w:rsidP="00B201D4">
      <w:pPr>
        <w:spacing w:after="0" w:line="240" w:lineRule="auto"/>
        <w:jc w:val="both"/>
        <w:rPr>
          <w:rFonts w:ascii="Times New Roman" w:hAnsi="Times New Roman" w:cs="Times New Roman"/>
          <w:sz w:val="24"/>
          <w:szCs w:val="24"/>
        </w:rPr>
      </w:pPr>
    </w:p>
    <w:p w:rsidR="00846574" w:rsidRPr="00C45D4D" w:rsidRDefault="00846574">
      <w:pPr>
        <w:spacing w:after="0" w:line="240" w:lineRule="auto"/>
        <w:jc w:val="both"/>
        <w:rPr>
          <w:rFonts w:ascii="Times New Roman" w:hAnsi="Times New Roman" w:cs="Times New Roman"/>
          <w:sz w:val="24"/>
          <w:szCs w:val="24"/>
        </w:rPr>
      </w:pPr>
    </w:p>
    <w:sectPr w:rsidR="00846574" w:rsidRPr="00C45D4D" w:rsidSect="00B61C35">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14C" w:rsidRDefault="00CC214C" w:rsidP="00535B02">
      <w:pPr>
        <w:spacing w:after="0" w:line="240" w:lineRule="auto"/>
      </w:pPr>
      <w:r>
        <w:separator/>
      </w:r>
    </w:p>
  </w:endnote>
  <w:endnote w:type="continuationSeparator" w:id="0">
    <w:p w:rsidR="00CC214C" w:rsidRDefault="00CC214C" w:rsidP="0053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857689"/>
      <w:docPartObj>
        <w:docPartGallery w:val="Page Numbers (Bottom of Page)"/>
        <w:docPartUnique/>
      </w:docPartObj>
    </w:sdtPr>
    <w:sdtEndPr/>
    <w:sdtContent>
      <w:p w:rsidR="00535B02" w:rsidRDefault="00B01418">
        <w:pPr>
          <w:pStyle w:val="Podnoje"/>
          <w:jc w:val="right"/>
        </w:pPr>
        <w:r>
          <w:fldChar w:fldCharType="begin"/>
        </w:r>
        <w:r>
          <w:instrText xml:space="preserve"> PAGE   \* MERGEFORMAT </w:instrText>
        </w:r>
        <w:r>
          <w:fldChar w:fldCharType="separate"/>
        </w:r>
        <w:r w:rsidR="00F261E8">
          <w:rPr>
            <w:noProof/>
          </w:rPr>
          <w:t>1</w:t>
        </w:r>
        <w:r>
          <w:rPr>
            <w:noProof/>
          </w:rPr>
          <w:fldChar w:fldCharType="end"/>
        </w:r>
      </w:p>
    </w:sdtContent>
  </w:sdt>
  <w:p w:rsidR="00535B02" w:rsidRDefault="00535B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14C" w:rsidRDefault="00CC214C" w:rsidP="00535B02">
      <w:pPr>
        <w:spacing w:after="0" w:line="240" w:lineRule="auto"/>
      </w:pPr>
      <w:r>
        <w:separator/>
      </w:r>
    </w:p>
  </w:footnote>
  <w:footnote w:type="continuationSeparator" w:id="0">
    <w:p w:rsidR="00CC214C" w:rsidRDefault="00CC214C" w:rsidP="0053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47B"/>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3712586"/>
    <w:multiLevelType w:val="hybridMultilevel"/>
    <w:tmpl w:val="71B21BF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692B4D"/>
    <w:multiLevelType w:val="hybridMultilevel"/>
    <w:tmpl w:val="E08AA57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AD1688A"/>
    <w:multiLevelType w:val="hybridMultilevel"/>
    <w:tmpl w:val="6FDCC1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2DAC69D6"/>
    <w:multiLevelType w:val="hybridMultilevel"/>
    <w:tmpl w:val="2D4AD12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2E2E4B44"/>
    <w:multiLevelType w:val="hybridMultilevel"/>
    <w:tmpl w:val="D79627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5C4399"/>
    <w:multiLevelType w:val="hybridMultilevel"/>
    <w:tmpl w:val="ADBECB0E"/>
    <w:lvl w:ilvl="0" w:tplc="71683E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FA1EFA"/>
    <w:multiLevelType w:val="hybridMultilevel"/>
    <w:tmpl w:val="0B4490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444DC4"/>
    <w:multiLevelType w:val="hybridMultilevel"/>
    <w:tmpl w:val="49F83CE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39396FA7"/>
    <w:multiLevelType w:val="hybridMultilevel"/>
    <w:tmpl w:val="21DA1CB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3F9D2B44"/>
    <w:multiLevelType w:val="hybridMultilevel"/>
    <w:tmpl w:val="5EFA125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0251050"/>
    <w:multiLevelType w:val="hybridMultilevel"/>
    <w:tmpl w:val="1EB8C9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09B3A2C"/>
    <w:multiLevelType w:val="hybridMultilevel"/>
    <w:tmpl w:val="83F2726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4F0CCE"/>
    <w:multiLevelType w:val="hybridMultilevel"/>
    <w:tmpl w:val="3304939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48E94D1C"/>
    <w:multiLevelType w:val="hybridMultilevel"/>
    <w:tmpl w:val="0B8A1A3C"/>
    <w:lvl w:ilvl="0" w:tplc="88F0FBDC">
      <w:numFmt w:val="bullet"/>
      <w:lvlText w:val="-"/>
      <w:lvlJc w:val="left"/>
      <w:pPr>
        <w:ind w:left="510" w:hanging="360"/>
      </w:pPr>
      <w:rPr>
        <w:rFonts w:ascii="Calibri" w:eastAsiaTheme="minorHAnsi" w:hAnsi="Calibri" w:cstheme="minorBidi" w:hint="default"/>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15" w15:restartNumberingAfterBreak="0">
    <w:nsid w:val="4B6060C8"/>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52BD6E5C"/>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55E61634"/>
    <w:multiLevelType w:val="hybridMultilevel"/>
    <w:tmpl w:val="E01C48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7061D0"/>
    <w:multiLevelType w:val="hybridMultilevel"/>
    <w:tmpl w:val="21DAFB42"/>
    <w:lvl w:ilvl="0" w:tplc="041A0003">
      <w:start w:val="1"/>
      <w:numFmt w:val="bullet"/>
      <w:lvlText w:val="o"/>
      <w:lvlJc w:val="left"/>
      <w:pPr>
        <w:ind w:left="1230" w:hanging="360"/>
      </w:pPr>
      <w:rPr>
        <w:rFonts w:ascii="Courier New" w:hAnsi="Courier New" w:cs="Courier New"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19" w15:restartNumberingAfterBreak="0">
    <w:nsid w:val="5B575A32"/>
    <w:multiLevelType w:val="hybridMultilevel"/>
    <w:tmpl w:val="785028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7F38C3"/>
    <w:multiLevelType w:val="hybridMultilevel"/>
    <w:tmpl w:val="AA70FAD6"/>
    <w:lvl w:ilvl="0" w:tplc="F35817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9A07D6"/>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6A8A6BD5"/>
    <w:multiLevelType w:val="hybridMultilevel"/>
    <w:tmpl w:val="09401C7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BF43B1"/>
    <w:multiLevelType w:val="hybridMultilevel"/>
    <w:tmpl w:val="CAA6BD0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2283DEA"/>
    <w:multiLevelType w:val="hybridMultilevel"/>
    <w:tmpl w:val="EB2EE2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5" w15:restartNumberingAfterBreak="0">
    <w:nsid w:val="75051D7D"/>
    <w:multiLevelType w:val="hybridMultilevel"/>
    <w:tmpl w:val="DBE8E9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86D03"/>
    <w:multiLevelType w:val="hybridMultilevel"/>
    <w:tmpl w:val="36DAABDC"/>
    <w:lvl w:ilvl="0" w:tplc="C354FA70">
      <w:start w:val="12"/>
      <w:numFmt w:val="bullet"/>
      <w:lvlText w:val=""/>
      <w:lvlJc w:val="left"/>
      <w:pPr>
        <w:ind w:left="1080" w:hanging="360"/>
      </w:pPr>
      <w:rPr>
        <w:rFonts w:ascii="Symbol" w:eastAsia="Times New Roman" w:hAnsi="Symbo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25"/>
  </w:num>
  <w:num w:numId="19">
    <w:abstractNumId w:val="22"/>
  </w:num>
  <w:num w:numId="20">
    <w:abstractNumId w:val="19"/>
  </w:num>
  <w:num w:numId="21">
    <w:abstractNumId w:val="23"/>
  </w:num>
  <w:num w:numId="22">
    <w:abstractNumId w:val="11"/>
  </w:num>
  <w:num w:numId="23">
    <w:abstractNumId w:val="17"/>
  </w:num>
  <w:num w:numId="24">
    <w:abstractNumId w:val="1"/>
  </w:num>
  <w:num w:numId="25">
    <w:abstractNumId w:val="7"/>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59"/>
    <w:rsid w:val="000312F6"/>
    <w:rsid w:val="0004384F"/>
    <w:rsid w:val="000724C0"/>
    <w:rsid w:val="00095A44"/>
    <w:rsid w:val="000D25A5"/>
    <w:rsid w:val="000E4C13"/>
    <w:rsid w:val="00124498"/>
    <w:rsid w:val="001A2339"/>
    <w:rsid w:val="001A783B"/>
    <w:rsid w:val="001E4EF3"/>
    <w:rsid w:val="00223EB1"/>
    <w:rsid w:val="00232817"/>
    <w:rsid w:val="00255525"/>
    <w:rsid w:val="002B47F8"/>
    <w:rsid w:val="002D00E1"/>
    <w:rsid w:val="00313746"/>
    <w:rsid w:val="00342D43"/>
    <w:rsid w:val="00386E5A"/>
    <w:rsid w:val="003B246D"/>
    <w:rsid w:val="003B4B16"/>
    <w:rsid w:val="003C248A"/>
    <w:rsid w:val="003C6B72"/>
    <w:rsid w:val="004065C6"/>
    <w:rsid w:val="00421F24"/>
    <w:rsid w:val="00434EEB"/>
    <w:rsid w:val="004655CE"/>
    <w:rsid w:val="0047204D"/>
    <w:rsid w:val="00502B12"/>
    <w:rsid w:val="00535B02"/>
    <w:rsid w:val="00536462"/>
    <w:rsid w:val="005453F1"/>
    <w:rsid w:val="00597F44"/>
    <w:rsid w:val="00604E7C"/>
    <w:rsid w:val="00635B31"/>
    <w:rsid w:val="00684307"/>
    <w:rsid w:val="00775028"/>
    <w:rsid w:val="007A05F0"/>
    <w:rsid w:val="007B5B8D"/>
    <w:rsid w:val="00802F22"/>
    <w:rsid w:val="008052E8"/>
    <w:rsid w:val="008066C5"/>
    <w:rsid w:val="00846574"/>
    <w:rsid w:val="00954640"/>
    <w:rsid w:val="00991515"/>
    <w:rsid w:val="009D1613"/>
    <w:rsid w:val="00A32791"/>
    <w:rsid w:val="00A43792"/>
    <w:rsid w:val="00AB71F6"/>
    <w:rsid w:val="00AB7A23"/>
    <w:rsid w:val="00AE4059"/>
    <w:rsid w:val="00AE61EB"/>
    <w:rsid w:val="00B01418"/>
    <w:rsid w:val="00B201D4"/>
    <w:rsid w:val="00B43DAD"/>
    <w:rsid w:val="00B61C35"/>
    <w:rsid w:val="00B65194"/>
    <w:rsid w:val="00BF071A"/>
    <w:rsid w:val="00BF503C"/>
    <w:rsid w:val="00C23941"/>
    <w:rsid w:val="00C45D4D"/>
    <w:rsid w:val="00CC2093"/>
    <w:rsid w:val="00CC214C"/>
    <w:rsid w:val="00D043B0"/>
    <w:rsid w:val="00D2627F"/>
    <w:rsid w:val="00D77D45"/>
    <w:rsid w:val="00D800B6"/>
    <w:rsid w:val="00DA4DF7"/>
    <w:rsid w:val="00DD55C4"/>
    <w:rsid w:val="00DE586A"/>
    <w:rsid w:val="00DF1132"/>
    <w:rsid w:val="00E34CEA"/>
    <w:rsid w:val="00E944E0"/>
    <w:rsid w:val="00EE3E83"/>
    <w:rsid w:val="00F07154"/>
    <w:rsid w:val="00F215AD"/>
    <w:rsid w:val="00F261E8"/>
    <w:rsid w:val="00F333C3"/>
    <w:rsid w:val="00F37E75"/>
    <w:rsid w:val="00FE17E9"/>
    <w:rsid w:val="00FF00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6704"/>
  <w15:docId w15:val="{4E7C37A8-623F-4644-826F-4B3856C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5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2339"/>
    <w:pPr>
      <w:ind w:left="720"/>
      <w:contextualSpacing/>
    </w:pPr>
  </w:style>
  <w:style w:type="paragraph" w:styleId="Bezproreda">
    <w:name w:val="No Spacing"/>
    <w:uiPriority w:val="1"/>
    <w:qFormat/>
    <w:rsid w:val="00954640"/>
    <w:pPr>
      <w:spacing w:after="0" w:line="240" w:lineRule="auto"/>
    </w:pPr>
  </w:style>
  <w:style w:type="paragraph" w:styleId="StandardWeb">
    <w:name w:val="Normal (Web)"/>
    <w:basedOn w:val="Normal"/>
    <w:uiPriority w:val="99"/>
    <w:unhideWhenUsed/>
    <w:rsid w:val="00802F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A4DF7"/>
    <w:rPr>
      <w:color w:val="0000FF" w:themeColor="hyperlink"/>
      <w:u w:val="single"/>
    </w:rPr>
  </w:style>
  <w:style w:type="character" w:styleId="Istaknuto">
    <w:name w:val="Emphasis"/>
    <w:basedOn w:val="Zadanifontodlomka"/>
    <w:uiPriority w:val="20"/>
    <w:qFormat/>
    <w:rsid w:val="00223EB1"/>
    <w:rPr>
      <w:i/>
      <w:iCs/>
    </w:rPr>
  </w:style>
  <w:style w:type="character" w:styleId="Neupadljivoisticanje">
    <w:name w:val="Subtle Emphasis"/>
    <w:basedOn w:val="Zadanifontodlomka"/>
    <w:uiPriority w:val="19"/>
    <w:qFormat/>
    <w:rsid w:val="00223EB1"/>
    <w:rPr>
      <w:i/>
      <w:iCs/>
      <w:color w:val="404040" w:themeColor="text1" w:themeTint="BF"/>
    </w:rPr>
  </w:style>
  <w:style w:type="paragraph" w:styleId="Zaglavlje">
    <w:name w:val="header"/>
    <w:basedOn w:val="Normal"/>
    <w:link w:val="ZaglavljeChar"/>
    <w:uiPriority w:val="99"/>
    <w:semiHidden/>
    <w:unhideWhenUsed/>
    <w:rsid w:val="00535B0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35B02"/>
  </w:style>
  <w:style w:type="paragraph" w:styleId="Podnoje">
    <w:name w:val="footer"/>
    <w:basedOn w:val="Normal"/>
    <w:link w:val="PodnojeChar"/>
    <w:uiPriority w:val="99"/>
    <w:unhideWhenUsed/>
    <w:rsid w:val="00535B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5B02"/>
  </w:style>
  <w:style w:type="table" w:customStyle="1" w:styleId="TableGrid">
    <w:name w:val="TableGrid"/>
    <w:rsid w:val="00BF071A"/>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9862">
      <w:bodyDiv w:val="1"/>
      <w:marLeft w:val="0"/>
      <w:marRight w:val="0"/>
      <w:marTop w:val="0"/>
      <w:marBottom w:val="0"/>
      <w:divBdr>
        <w:top w:val="none" w:sz="0" w:space="0" w:color="auto"/>
        <w:left w:val="none" w:sz="0" w:space="0" w:color="auto"/>
        <w:bottom w:val="none" w:sz="0" w:space="0" w:color="auto"/>
        <w:right w:val="none" w:sz="0" w:space="0" w:color="auto"/>
      </w:divBdr>
    </w:div>
    <w:div w:id="1108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brestovac@po.t-com.hr" TargetMode="External"/><Relationship Id="rId3" Type="http://schemas.openxmlformats.org/officeDocument/2006/relationships/settings" Target="settings.xml"/><Relationship Id="rId7" Type="http://schemas.openxmlformats.org/officeDocument/2006/relationships/hyperlink" Target="http://www.brestova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3141</Words>
  <Characters>17908</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Korisnik</cp:lastModifiedBy>
  <cp:revision>5</cp:revision>
  <cp:lastPrinted>2019-01-03T07:39:00Z</cp:lastPrinted>
  <dcterms:created xsi:type="dcterms:W3CDTF">2021-01-14T09:55:00Z</dcterms:created>
  <dcterms:modified xsi:type="dcterms:W3CDTF">2021-01-14T10:58:00Z</dcterms:modified>
</cp:coreProperties>
</file>